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9C" w:rsidRPr="008913B3" w:rsidRDefault="003C4DAE" w:rsidP="0025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50CAF" w:rsidRPr="008913B3" w:rsidRDefault="00D363BA" w:rsidP="0025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DAE"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Pr="008913B3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8913B3">
        <w:rPr>
          <w:rFonts w:ascii="Times New Roman" w:hAnsi="Times New Roman" w:cs="Times New Roman"/>
          <w:b/>
          <w:sz w:val="28"/>
          <w:szCs w:val="28"/>
        </w:rPr>
        <w:t xml:space="preserve">в долевом строительстве </w:t>
      </w:r>
    </w:p>
    <w:p w:rsidR="00BA439C" w:rsidRDefault="008913B3" w:rsidP="0089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63BA" w:rsidRPr="008913B3">
        <w:rPr>
          <w:rFonts w:ascii="Times New Roman" w:hAnsi="Times New Roman" w:cs="Times New Roman"/>
          <w:b/>
          <w:sz w:val="28"/>
          <w:szCs w:val="28"/>
        </w:rPr>
        <w:t>ногоквартирн</w:t>
      </w:r>
      <w:r w:rsidR="00230393" w:rsidRPr="008913B3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D363BA" w:rsidRPr="008913B3">
        <w:rPr>
          <w:rFonts w:ascii="Times New Roman" w:hAnsi="Times New Roman" w:cs="Times New Roman"/>
          <w:b/>
          <w:sz w:val="28"/>
          <w:szCs w:val="28"/>
        </w:rPr>
        <w:t xml:space="preserve"> жило</w:t>
      </w:r>
      <w:r w:rsidR="00230393" w:rsidRPr="008913B3">
        <w:rPr>
          <w:rFonts w:ascii="Times New Roman" w:hAnsi="Times New Roman" w:cs="Times New Roman"/>
          <w:b/>
          <w:sz w:val="28"/>
          <w:szCs w:val="28"/>
        </w:rPr>
        <w:t>го</w:t>
      </w:r>
      <w:r w:rsidR="00D363BA" w:rsidRPr="008913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230393" w:rsidRPr="008913B3">
        <w:rPr>
          <w:rFonts w:ascii="Times New Roman" w:hAnsi="Times New Roman" w:cs="Times New Roman"/>
          <w:b/>
          <w:sz w:val="28"/>
          <w:szCs w:val="28"/>
        </w:rPr>
        <w:t>а</w:t>
      </w:r>
      <w:r w:rsidR="00D363BA" w:rsidRPr="0089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9C" w:rsidRPr="008913B3">
        <w:rPr>
          <w:rFonts w:ascii="Times New Roman" w:hAnsi="Times New Roman" w:cs="Times New Roman"/>
          <w:b/>
          <w:sz w:val="28"/>
          <w:szCs w:val="28"/>
        </w:rPr>
        <w:t xml:space="preserve">с кирпичной вставкой </w:t>
      </w:r>
    </w:p>
    <w:p w:rsidR="003C4DAE" w:rsidRPr="008913B3" w:rsidRDefault="00D26114" w:rsidP="0089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</w:t>
      </w:r>
      <w:r w:rsidR="00A91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_______</w:t>
      </w:r>
      <w:r w:rsidR="003C4D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CAF" w:rsidRDefault="00250CAF">
      <w:pPr>
        <w:rPr>
          <w:rFonts w:ascii="Times New Roman" w:hAnsi="Times New Roman" w:cs="Times New Roman"/>
          <w:sz w:val="24"/>
          <w:szCs w:val="24"/>
        </w:rPr>
      </w:pPr>
    </w:p>
    <w:p w:rsidR="00BA439C" w:rsidRPr="00BA439C" w:rsidRDefault="00D363BA">
      <w:pPr>
        <w:rPr>
          <w:rFonts w:ascii="Times New Roman" w:hAnsi="Times New Roman" w:cs="Times New Roman"/>
          <w:sz w:val="24"/>
          <w:szCs w:val="24"/>
        </w:rPr>
      </w:pPr>
      <w:r w:rsidRPr="00BA439C">
        <w:rPr>
          <w:rFonts w:ascii="Times New Roman" w:hAnsi="Times New Roman" w:cs="Times New Roman"/>
          <w:sz w:val="24"/>
          <w:szCs w:val="24"/>
        </w:rPr>
        <w:t xml:space="preserve"> г. Уссурийск</w:t>
      </w:r>
      <w:r w:rsidR="00BA439C" w:rsidRPr="00BA4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062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9C">
        <w:rPr>
          <w:rFonts w:ascii="Times New Roman" w:hAnsi="Times New Roman" w:cs="Times New Roman"/>
          <w:sz w:val="24"/>
          <w:szCs w:val="24"/>
        </w:rPr>
        <w:t xml:space="preserve">  </w:t>
      </w:r>
      <w:r w:rsidR="00D261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4DAE">
        <w:rPr>
          <w:rFonts w:ascii="Times New Roman" w:hAnsi="Times New Roman" w:cs="Times New Roman"/>
          <w:sz w:val="24"/>
          <w:szCs w:val="24"/>
        </w:rPr>
        <w:t xml:space="preserve"> </w:t>
      </w:r>
      <w:r w:rsidR="00021B50">
        <w:rPr>
          <w:rFonts w:ascii="Times New Roman" w:hAnsi="Times New Roman" w:cs="Times New Roman"/>
          <w:sz w:val="24"/>
          <w:szCs w:val="24"/>
        </w:rPr>
        <w:t xml:space="preserve"> </w:t>
      </w:r>
      <w:r w:rsidRPr="00BA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26114">
        <w:rPr>
          <w:rFonts w:ascii="Times New Roman" w:hAnsi="Times New Roman" w:cs="Times New Roman"/>
          <w:sz w:val="24"/>
          <w:szCs w:val="24"/>
        </w:rPr>
        <w:t>___</w:t>
      </w:r>
      <w:r w:rsidRPr="00BA439C">
        <w:rPr>
          <w:rFonts w:ascii="Times New Roman" w:hAnsi="Times New Roman" w:cs="Times New Roman"/>
          <w:sz w:val="24"/>
          <w:szCs w:val="24"/>
        </w:rPr>
        <w:t>»</w:t>
      </w:r>
      <w:r w:rsidR="002013B2">
        <w:rPr>
          <w:rFonts w:ascii="Times New Roman" w:hAnsi="Times New Roman" w:cs="Times New Roman"/>
          <w:sz w:val="24"/>
          <w:szCs w:val="24"/>
        </w:rPr>
        <w:t xml:space="preserve"> </w:t>
      </w:r>
      <w:r w:rsidR="00D26114">
        <w:rPr>
          <w:rFonts w:ascii="Times New Roman" w:hAnsi="Times New Roman" w:cs="Times New Roman"/>
          <w:sz w:val="24"/>
          <w:szCs w:val="24"/>
        </w:rPr>
        <w:t>________</w:t>
      </w:r>
      <w:r w:rsidR="008F7B47">
        <w:rPr>
          <w:rFonts w:ascii="Times New Roman" w:hAnsi="Times New Roman" w:cs="Times New Roman"/>
          <w:sz w:val="24"/>
          <w:szCs w:val="24"/>
        </w:rPr>
        <w:t xml:space="preserve"> </w:t>
      </w:r>
      <w:r w:rsidR="009B1E91">
        <w:rPr>
          <w:rFonts w:ascii="Times New Roman" w:hAnsi="Times New Roman" w:cs="Times New Roman"/>
          <w:sz w:val="24"/>
          <w:szCs w:val="24"/>
        </w:rPr>
        <w:t>2016</w:t>
      </w:r>
      <w:r w:rsidRPr="00BA439C">
        <w:rPr>
          <w:rFonts w:ascii="Times New Roman" w:hAnsi="Times New Roman" w:cs="Times New Roman"/>
          <w:sz w:val="24"/>
          <w:szCs w:val="24"/>
        </w:rPr>
        <w:t xml:space="preserve"> г</w:t>
      </w:r>
      <w:r w:rsidR="00BA439C" w:rsidRPr="00BA439C">
        <w:rPr>
          <w:rFonts w:ascii="Times New Roman" w:hAnsi="Times New Roman" w:cs="Times New Roman"/>
          <w:sz w:val="24"/>
          <w:szCs w:val="24"/>
        </w:rPr>
        <w:t>ода</w:t>
      </w:r>
      <w:r w:rsidRPr="00BA4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9C" w:rsidRPr="00BA439C" w:rsidRDefault="00D363BA" w:rsidP="00A91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E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48759C" w:rsidRPr="000D66E9">
        <w:rPr>
          <w:rFonts w:ascii="Times New Roman" w:hAnsi="Times New Roman" w:cs="Times New Roman"/>
          <w:b/>
          <w:sz w:val="24"/>
          <w:szCs w:val="24"/>
        </w:rPr>
        <w:t xml:space="preserve">СК </w:t>
      </w:r>
      <w:r w:rsidR="00BA439C" w:rsidRPr="000D66E9">
        <w:rPr>
          <w:rFonts w:ascii="Times New Roman" w:hAnsi="Times New Roman" w:cs="Times New Roman"/>
          <w:b/>
          <w:sz w:val="24"/>
          <w:szCs w:val="24"/>
        </w:rPr>
        <w:t>Илиада</w:t>
      </w:r>
      <w:r w:rsidRPr="000D66E9">
        <w:rPr>
          <w:rFonts w:ascii="Times New Roman" w:hAnsi="Times New Roman" w:cs="Times New Roman"/>
          <w:b/>
          <w:sz w:val="24"/>
          <w:szCs w:val="24"/>
        </w:rPr>
        <w:t>»,</w:t>
      </w:r>
      <w:r w:rsidRPr="00BA439C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«Застройщик», в лице генерального директора </w:t>
      </w:r>
      <w:r w:rsidR="00BA439C" w:rsidRPr="00BA439C">
        <w:rPr>
          <w:rFonts w:ascii="Times New Roman" w:hAnsi="Times New Roman" w:cs="Times New Roman"/>
          <w:sz w:val="24"/>
          <w:szCs w:val="24"/>
        </w:rPr>
        <w:t>Волошина Станислава Николаевича</w:t>
      </w:r>
      <w:r w:rsidRPr="00BA439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BA439C" w:rsidRPr="00BA439C">
        <w:rPr>
          <w:rFonts w:ascii="Times New Roman" w:hAnsi="Times New Roman" w:cs="Times New Roman"/>
          <w:sz w:val="24"/>
          <w:szCs w:val="24"/>
        </w:rPr>
        <w:t xml:space="preserve"> </w:t>
      </w:r>
      <w:r w:rsidR="00D26114">
        <w:rPr>
          <w:rFonts w:ascii="Times New Roman" w:hAnsi="Times New Roman" w:cs="Times New Roman"/>
          <w:b/>
          <w:sz w:val="24"/>
          <w:szCs w:val="24"/>
        </w:rPr>
        <w:t>Ф.И.О.</w:t>
      </w:r>
      <w:r w:rsidR="008B699F">
        <w:rPr>
          <w:rFonts w:ascii="Times New Roman" w:hAnsi="Times New Roman" w:cs="Times New Roman"/>
          <w:sz w:val="24"/>
          <w:szCs w:val="24"/>
        </w:rPr>
        <w:t>,</w:t>
      </w:r>
      <w:r w:rsidR="00466D21">
        <w:rPr>
          <w:rFonts w:ascii="Times New Roman" w:hAnsi="Times New Roman" w:cs="Times New Roman"/>
          <w:sz w:val="24"/>
          <w:szCs w:val="24"/>
        </w:rPr>
        <w:t xml:space="preserve"> </w:t>
      </w:r>
      <w:r w:rsidR="00D26114">
        <w:rPr>
          <w:rFonts w:ascii="Times New Roman" w:hAnsi="Times New Roman" w:cs="Times New Roman"/>
          <w:sz w:val="24"/>
          <w:szCs w:val="24"/>
        </w:rPr>
        <w:t>_____</w:t>
      </w:r>
      <w:r w:rsidR="00466D21">
        <w:rPr>
          <w:rFonts w:ascii="Times New Roman" w:hAnsi="Times New Roman" w:cs="Times New Roman"/>
          <w:sz w:val="24"/>
          <w:szCs w:val="24"/>
        </w:rPr>
        <w:t xml:space="preserve"> г.р., паспорт </w:t>
      </w:r>
      <w:r w:rsidR="00D26114">
        <w:rPr>
          <w:rFonts w:ascii="Times New Roman" w:hAnsi="Times New Roman" w:cs="Times New Roman"/>
          <w:sz w:val="24"/>
          <w:szCs w:val="24"/>
        </w:rPr>
        <w:t>_____</w:t>
      </w:r>
      <w:r w:rsidR="008B699F" w:rsidRPr="008B699F">
        <w:rPr>
          <w:rFonts w:ascii="Times New Roman" w:hAnsi="Times New Roman" w:cs="Times New Roman"/>
          <w:sz w:val="24"/>
          <w:szCs w:val="24"/>
        </w:rPr>
        <w:t xml:space="preserve"> № </w:t>
      </w:r>
      <w:r w:rsidR="00D26114">
        <w:rPr>
          <w:rFonts w:ascii="Times New Roman" w:hAnsi="Times New Roman" w:cs="Times New Roman"/>
          <w:sz w:val="24"/>
          <w:szCs w:val="24"/>
        </w:rPr>
        <w:t>_____</w:t>
      </w:r>
      <w:r w:rsidR="008B699F" w:rsidRPr="008B699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6114">
        <w:rPr>
          <w:rFonts w:ascii="Times New Roman" w:hAnsi="Times New Roman" w:cs="Times New Roman"/>
          <w:sz w:val="24"/>
          <w:szCs w:val="24"/>
        </w:rPr>
        <w:t>_________</w:t>
      </w:r>
      <w:r w:rsidR="00466D21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D26114">
        <w:rPr>
          <w:rFonts w:ascii="Times New Roman" w:hAnsi="Times New Roman" w:cs="Times New Roman"/>
          <w:sz w:val="24"/>
          <w:szCs w:val="24"/>
        </w:rPr>
        <w:t>_________, дата выдачи ________</w:t>
      </w:r>
      <w:r w:rsidR="009B1E91">
        <w:rPr>
          <w:rFonts w:ascii="Times New Roman" w:hAnsi="Times New Roman" w:cs="Times New Roman"/>
          <w:sz w:val="24"/>
          <w:szCs w:val="24"/>
        </w:rPr>
        <w:t xml:space="preserve"> года, зарегистрирован</w:t>
      </w:r>
      <w:r w:rsidR="00D26114">
        <w:rPr>
          <w:rFonts w:ascii="Times New Roman" w:hAnsi="Times New Roman" w:cs="Times New Roman"/>
          <w:sz w:val="24"/>
          <w:szCs w:val="24"/>
        </w:rPr>
        <w:t xml:space="preserve">(а) </w:t>
      </w:r>
      <w:r w:rsidR="008B699F" w:rsidRPr="008B699F">
        <w:rPr>
          <w:rFonts w:ascii="Times New Roman" w:hAnsi="Times New Roman" w:cs="Times New Roman"/>
          <w:sz w:val="24"/>
          <w:szCs w:val="24"/>
        </w:rPr>
        <w:t xml:space="preserve">по адресу: Приморский край, </w:t>
      </w:r>
      <w:r w:rsidR="00D26114">
        <w:rPr>
          <w:rFonts w:ascii="Times New Roman" w:hAnsi="Times New Roman" w:cs="Times New Roman"/>
          <w:sz w:val="24"/>
          <w:szCs w:val="24"/>
        </w:rPr>
        <w:t>_________________________</w:t>
      </w:r>
      <w:r w:rsidR="008B699F" w:rsidRPr="008B699F">
        <w:rPr>
          <w:rFonts w:ascii="Times New Roman" w:hAnsi="Times New Roman" w:cs="Times New Roman"/>
          <w:sz w:val="24"/>
          <w:szCs w:val="24"/>
        </w:rPr>
        <w:t xml:space="preserve">, </w:t>
      </w:r>
      <w:r w:rsidR="008C5B28">
        <w:rPr>
          <w:rFonts w:ascii="Times New Roman" w:hAnsi="Times New Roman" w:cs="Times New Roman"/>
          <w:sz w:val="24"/>
          <w:szCs w:val="24"/>
        </w:rPr>
        <w:t>и</w:t>
      </w:r>
      <w:r w:rsidR="008B699F">
        <w:rPr>
          <w:rFonts w:ascii="Times New Roman" w:hAnsi="Times New Roman" w:cs="Times New Roman"/>
          <w:sz w:val="24"/>
          <w:szCs w:val="24"/>
        </w:rPr>
        <w:t>менуемая</w:t>
      </w:r>
      <w:r w:rsidR="00D2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11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26114">
        <w:rPr>
          <w:rFonts w:ascii="Times New Roman" w:hAnsi="Times New Roman" w:cs="Times New Roman"/>
          <w:sz w:val="24"/>
          <w:szCs w:val="24"/>
        </w:rPr>
        <w:t>)</w:t>
      </w:r>
      <w:r w:rsidRPr="00BA439C">
        <w:rPr>
          <w:rFonts w:ascii="Times New Roman" w:hAnsi="Times New Roman" w:cs="Times New Roman"/>
          <w:sz w:val="24"/>
          <w:szCs w:val="24"/>
        </w:rPr>
        <w:t xml:space="preserve"> в дальнейшем «Дольщик», с другой стороны, </w:t>
      </w:r>
      <w:r w:rsidR="003C4DAE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настоящее Дополнительное соглашение</w:t>
      </w:r>
      <w:r w:rsidRPr="00BA439C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BA439C" w:rsidRPr="00250CAF" w:rsidRDefault="00BA439C" w:rsidP="00A91B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1B98" w:rsidRDefault="00F03F98" w:rsidP="00A91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3BA" w:rsidRPr="00F03F98">
        <w:rPr>
          <w:rFonts w:ascii="Times New Roman" w:hAnsi="Times New Roman" w:cs="Times New Roman"/>
          <w:sz w:val="24"/>
          <w:szCs w:val="24"/>
        </w:rPr>
        <w:t>1.</w:t>
      </w:r>
      <w:r w:rsidR="003C4DAE">
        <w:rPr>
          <w:rFonts w:ascii="Times New Roman" w:hAnsi="Times New Roman" w:cs="Times New Roman"/>
          <w:sz w:val="24"/>
          <w:szCs w:val="24"/>
        </w:rPr>
        <w:t xml:space="preserve">  Пункт 1.4. Договора изложить в следующей редакции:</w:t>
      </w:r>
    </w:p>
    <w:p w:rsidR="003C4DAE" w:rsidRDefault="003C4DAE" w:rsidP="00A91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A91B98">
        <w:rPr>
          <w:rFonts w:ascii="Times New Roman" w:hAnsi="Times New Roman" w:cs="Times New Roman"/>
          <w:sz w:val="24"/>
          <w:szCs w:val="24"/>
        </w:rPr>
        <w:t>ланируемый срок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</w:t>
      </w:r>
      <w:r w:rsidRPr="003C4DAE">
        <w:rPr>
          <w:rFonts w:ascii="Times New Roman" w:hAnsi="Times New Roman" w:cs="Times New Roman"/>
          <w:sz w:val="24"/>
          <w:szCs w:val="24"/>
        </w:rPr>
        <w:t>ввода ж</w:t>
      </w:r>
      <w:r>
        <w:rPr>
          <w:rFonts w:ascii="Times New Roman" w:hAnsi="Times New Roman" w:cs="Times New Roman"/>
          <w:sz w:val="24"/>
          <w:szCs w:val="24"/>
        </w:rPr>
        <w:t xml:space="preserve">илого дома в эксплуатацию – </w:t>
      </w:r>
      <w:r w:rsidRPr="00396EDB">
        <w:rPr>
          <w:rFonts w:ascii="Times New Roman" w:hAnsi="Times New Roman" w:cs="Times New Roman"/>
          <w:b/>
          <w:sz w:val="24"/>
          <w:szCs w:val="24"/>
        </w:rPr>
        <w:t>январь 2017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1B98" w:rsidRDefault="00A91B98" w:rsidP="00A91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4DAE">
        <w:rPr>
          <w:rFonts w:ascii="Times New Roman" w:hAnsi="Times New Roman" w:cs="Times New Roman"/>
          <w:sz w:val="24"/>
          <w:szCs w:val="24"/>
        </w:rPr>
        <w:t>2. Пункт 1.5. Договора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AE">
        <w:rPr>
          <w:rFonts w:ascii="Times New Roman" w:hAnsi="Times New Roman" w:cs="Times New Roman"/>
          <w:sz w:val="24"/>
          <w:szCs w:val="24"/>
        </w:rPr>
        <w:t>«</w:t>
      </w:r>
      <w:r w:rsidR="003C4DAE" w:rsidRPr="003C4DAE">
        <w:rPr>
          <w:rFonts w:ascii="Times New Roman" w:hAnsi="Times New Roman" w:cs="Times New Roman"/>
          <w:sz w:val="24"/>
          <w:szCs w:val="24"/>
        </w:rPr>
        <w:t>Срок передачи Квартиры Застройщиком Дольщ</w:t>
      </w:r>
      <w:r w:rsidR="003C4DAE">
        <w:rPr>
          <w:rFonts w:ascii="Times New Roman" w:hAnsi="Times New Roman" w:cs="Times New Roman"/>
          <w:sz w:val="24"/>
          <w:szCs w:val="24"/>
        </w:rPr>
        <w:t xml:space="preserve">ику по акту приема-передачи – </w:t>
      </w:r>
      <w:r w:rsidR="003C4DAE" w:rsidRPr="00396EDB">
        <w:rPr>
          <w:rFonts w:ascii="Times New Roman" w:hAnsi="Times New Roman" w:cs="Times New Roman"/>
          <w:b/>
          <w:sz w:val="24"/>
          <w:szCs w:val="24"/>
        </w:rPr>
        <w:t>I квартал 2017 года</w:t>
      </w:r>
      <w:r w:rsidR="003C4D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B98" w:rsidRDefault="00A91B98" w:rsidP="00A91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Дополнительное соглашение составлено в 3 (трех) </w:t>
      </w:r>
      <w:r w:rsidRPr="00A91B98">
        <w:rPr>
          <w:rFonts w:ascii="Times New Roman" w:hAnsi="Times New Roman" w:cs="Times New Roman"/>
          <w:sz w:val="24"/>
          <w:szCs w:val="24"/>
        </w:rPr>
        <w:t xml:space="preserve">подлинных экземплярах, по одному для каждой из стороны, а также один экземпляр в Управление Федеральной службы государственной регистрации, кадастра и картографии по Приморскому краю. </w:t>
      </w:r>
    </w:p>
    <w:p w:rsidR="00A91B98" w:rsidRDefault="00A91B98" w:rsidP="00A91B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A9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его государственной регистрации </w:t>
      </w:r>
      <w:r w:rsidRPr="00A91B9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1B9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4"/>
          <w:szCs w:val="24"/>
        </w:rPr>
        <w:t xml:space="preserve"> Приморскому краю и является неотъемлемой частью Договора </w:t>
      </w:r>
      <w:r w:rsidRPr="00A91B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частия в долевом строительстве </w:t>
      </w:r>
      <w:r w:rsidRPr="00A91B98">
        <w:rPr>
          <w:rFonts w:ascii="Times New Roman" w:hAnsi="Times New Roman" w:cs="Times New Roman"/>
          <w:sz w:val="24"/>
          <w:szCs w:val="24"/>
        </w:rPr>
        <w:t>многоквартирного жи</w:t>
      </w:r>
      <w:r>
        <w:rPr>
          <w:rFonts w:ascii="Times New Roman" w:hAnsi="Times New Roman" w:cs="Times New Roman"/>
          <w:sz w:val="24"/>
          <w:szCs w:val="24"/>
        </w:rPr>
        <w:t xml:space="preserve">лого дома с кирпичной вставкой </w:t>
      </w:r>
      <w:r w:rsidR="00D26114">
        <w:rPr>
          <w:rFonts w:ascii="Times New Roman" w:hAnsi="Times New Roman" w:cs="Times New Roman"/>
          <w:b/>
          <w:sz w:val="24"/>
          <w:szCs w:val="24"/>
        </w:rPr>
        <w:t>№ ___</w:t>
      </w:r>
      <w:r w:rsidRPr="004D2A1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6114">
        <w:rPr>
          <w:rFonts w:ascii="Times New Roman" w:hAnsi="Times New Roman" w:cs="Times New Roman"/>
          <w:b/>
          <w:sz w:val="24"/>
          <w:szCs w:val="24"/>
        </w:rPr>
        <w:t>___________</w:t>
      </w:r>
      <w:r w:rsidRPr="004D2A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681"/>
      </w:tblGrid>
      <w:tr w:rsidR="00A91B98" w:rsidRPr="00A91B98" w:rsidTr="00C266AE">
        <w:tc>
          <w:tcPr>
            <w:tcW w:w="4776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4681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</w:t>
            </w:r>
          </w:p>
        </w:tc>
      </w:tr>
      <w:tr w:rsidR="00A91B98" w:rsidRPr="00A91B98" w:rsidTr="00C266AE">
        <w:tc>
          <w:tcPr>
            <w:tcW w:w="4776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b/>
                <w:sz w:val="24"/>
                <w:szCs w:val="24"/>
              </w:rPr>
              <w:t>ООО «СК Илиада»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Юридический адрес: 692522, Приморский край, г. Уссурийск, ул. Приморская, 19.</w:t>
            </w:r>
          </w:p>
        </w:tc>
        <w:tc>
          <w:tcPr>
            <w:tcW w:w="4681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B98" w:rsidRPr="00A91B98" w:rsidTr="00C266AE">
        <w:trPr>
          <w:trHeight w:val="2894"/>
        </w:trPr>
        <w:tc>
          <w:tcPr>
            <w:tcW w:w="4776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ИНН/КПП 2511081726/251101001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ОГРН 1132511000380</w:t>
            </w:r>
          </w:p>
          <w:p w:rsidR="00A91B98" w:rsidRPr="00A91B98" w:rsidRDefault="004D2A1C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Филиал № 2754 ВТБ 24 (П</w:t>
            </w:r>
            <w:r w:rsidR="00A91B98" w:rsidRPr="00A91B98">
              <w:rPr>
                <w:rFonts w:ascii="Times New Roman" w:hAnsi="Times New Roman" w:cs="Times New Roman"/>
                <w:sz w:val="24"/>
                <w:szCs w:val="24"/>
              </w:rPr>
              <w:t>АО)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 xml:space="preserve"> 40702810114540007843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91B98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30101810300000000827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БИК 040813827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A91B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iliada72@mail.ru</w:t>
              </w:r>
            </w:hyperlink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Телефон /факс 8 (4234)333-647</w:t>
            </w:r>
          </w:p>
        </w:tc>
        <w:tc>
          <w:tcPr>
            <w:tcW w:w="4681" w:type="dxa"/>
            <w:shd w:val="clear" w:color="auto" w:fill="auto"/>
          </w:tcPr>
          <w:p w:rsidR="00A91B98" w:rsidRPr="00A91B98" w:rsidRDefault="00A91B98" w:rsidP="00D261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1B98" w:rsidRPr="00A91B98" w:rsidTr="00C266AE">
        <w:trPr>
          <w:trHeight w:val="703"/>
        </w:trPr>
        <w:tc>
          <w:tcPr>
            <w:tcW w:w="4776" w:type="dxa"/>
            <w:shd w:val="clear" w:color="auto" w:fill="auto"/>
          </w:tcPr>
          <w:p w:rsid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С.Н. Волошин</w:t>
            </w:r>
          </w:p>
        </w:tc>
        <w:tc>
          <w:tcPr>
            <w:tcW w:w="4681" w:type="dxa"/>
            <w:shd w:val="clear" w:color="auto" w:fill="auto"/>
          </w:tcPr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/ ___________________/</w:t>
            </w:r>
          </w:p>
          <w:p w:rsidR="00A91B98" w:rsidRPr="00A91B98" w:rsidRDefault="00A91B98" w:rsidP="00A91B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98" w:rsidRDefault="00A91B98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AF" w:rsidRPr="00F03F98" w:rsidRDefault="008F7B47" w:rsidP="00F03F98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7B47">
        <w:rPr>
          <w:rFonts w:ascii="Times New Roman" w:hAnsi="Times New Roman" w:cs="Times New Roman"/>
          <w:sz w:val="24"/>
          <w:szCs w:val="24"/>
        </w:rPr>
        <w:t xml:space="preserve"> кирпичной вставкой по адресу: г. Уссурийск, ул. Заречная в районе дома № 4. Дом № 2»</w:t>
      </w:r>
      <w:r>
        <w:rPr>
          <w:rFonts w:ascii="Times New Roman" w:hAnsi="Times New Roman" w:cs="Times New Roman"/>
          <w:sz w:val="24"/>
          <w:szCs w:val="24"/>
        </w:rPr>
        <w:t xml:space="preserve"> от 02.12.2015 года, </w:t>
      </w:r>
      <w:r w:rsidR="009908CC">
        <w:rPr>
          <w:rFonts w:ascii="Times New Roman" w:hAnsi="Times New Roman" w:cs="Times New Roman"/>
          <w:sz w:val="24"/>
          <w:szCs w:val="24"/>
        </w:rPr>
        <w:t>м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ногоквартирный жилой дом </w:t>
      </w:r>
      <w:r w:rsidR="00250CAF" w:rsidRPr="00F03F98">
        <w:rPr>
          <w:rFonts w:ascii="Times New Roman" w:hAnsi="Times New Roman" w:cs="Times New Roman"/>
          <w:sz w:val="24"/>
          <w:szCs w:val="24"/>
        </w:rPr>
        <w:t>с кирпичной вставкой</w:t>
      </w:r>
      <w:r w:rsidR="009908CC">
        <w:rPr>
          <w:rFonts w:ascii="Times New Roman" w:hAnsi="Times New Roman" w:cs="Times New Roman"/>
          <w:sz w:val="24"/>
          <w:szCs w:val="24"/>
        </w:rPr>
        <w:t>, расположенн</w:t>
      </w:r>
      <w:r w:rsidR="00844607">
        <w:rPr>
          <w:rFonts w:ascii="Times New Roman" w:hAnsi="Times New Roman" w:cs="Times New Roman"/>
          <w:sz w:val="24"/>
          <w:szCs w:val="24"/>
        </w:rPr>
        <w:t>ом</w:t>
      </w:r>
      <w:r w:rsidR="009908C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50CAF" w:rsidRPr="00F03F98">
        <w:rPr>
          <w:rFonts w:ascii="Times New Roman" w:hAnsi="Times New Roman" w:cs="Times New Roman"/>
          <w:sz w:val="24"/>
          <w:szCs w:val="24"/>
        </w:rPr>
        <w:t xml:space="preserve"> </w:t>
      </w:r>
      <w:r w:rsidR="00194F9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908C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0F1842">
        <w:rPr>
          <w:rFonts w:ascii="Times New Roman" w:hAnsi="Times New Roman" w:cs="Times New Roman"/>
          <w:sz w:val="24"/>
          <w:szCs w:val="24"/>
        </w:rPr>
        <w:t xml:space="preserve">Уссурийский городской округ, </w:t>
      </w:r>
      <w:r w:rsidR="009908CC">
        <w:rPr>
          <w:rFonts w:ascii="Times New Roman" w:hAnsi="Times New Roman" w:cs="Times New Roman"/>
          <w:sz w:val="24"/>
          <w:szCs w:val="24"/>
        </w:rPr>
        <w:t>г. Уссурийск, ул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. </w:t>
      </w:r>
      <w:r w:rsidR="00194F9C">
        <w:rPr>
          <w:rFonts w:ascii="Times New Roman" w:hAnsi="Times New Roman" w:cs="Times New Roman"/>
          <w:sz w:val="24"/>
          <w:szCs w:val="24"/>
        </w:rPr>
        <w:t xml:space="preserve"> Заречная, жилое здание № 14б</w:t>
      </w:r>
      <w:r w:rsidR="00250CAF" w:rsidRPr="00F03F98">
        <w:rPr>
          <w:rFonts w:ascii="Times New Roman" w:hAnsi="Times New Roman" w:cs="Times New Roman"/>
          <w:sz w:val="24"/>
          <w:szCs w:val="24"/>
        </w:rPr>
        <w:t>,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908CC">
        <w:rPr>
          <w:rFonts w:ascii="Times New Roman" w:hAnsi="Times New Roman" w:cs="Times New Roman"/>
          <w:sz w:val="24"/>
          <w:szCs w:val="24"/>
        </w:rPr>
        <w:t>–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</w:t>
      </w:r>
      <w:r w:rsidR="009908CC">
        <w:rPr>
          <w:rFonts w:ascii="Times New Roman" w:hAnsi="Times New Roman" w:cs="Times New Roman"/>
          <w:sz w:val="24"/>
          <w:szCs w:val="24"/>
        </w:rPr>
        <w:t>Жилой дом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). По завершении строительства и получения разрешения на ввод </w:t>
      </w:r>
      <w:r w:rsidR="009908CC">
        <w:rPr>
          <w:rFonts w:ascii="Times New Roman" w:hAnsi="Times New Roman" w:cs="Times New Roman"/>
          <w:sz w:val="24"/>
          <w:szCs w:val="24"/>
        </w:rPr>
        <w:t>Жилого дома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в эксплуатацию, при условии надлежащего исполнения Дольщиком своих обязательств по договору, Дольщику 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передается </w:t>
      </w:r>
      <w:r w:rsidR="004970B9">
        <w:rPr>
          <w:rFonts w:ascii="Times New Roman" w:hAnsi="Times New Roman" w:cs="Times New Roman"/>
          <w:b/>
          <w:sz w:val="24"/>
          <w:szCs w:val="24"/>
        </w:rPr>
        <w:t>1</w:t>
      </w:r>
      <w:r w:rsidR="00826BAA" w:rsidRPr="00FA560A">
        <w:rPr>
          <w:rFonts w:ascii="Times New Roman" w:hAnsi="Times New Roman" w:cs="Times New Roman"/>
          <w:b/>
          <w:sz w:val="24"/>
          <w:szCs w:val="24"/>
        </w:rPr>
        <w:t>-</w:t>
      </w:r>
      <w:r w:rsidR="004970B9">
        <w:rPr>
          <w:rFonts w:ascii="Times New Roman" w:hAnsi="Times New Roman" w:cs="Times New Roman"/>
          <w:b/>
          <w:sz w:val="24"/>
          <w:szCs w:val="24"/>
        </w:rPr>
        <w:t>на</w:t>
      </w:r>
      <w:r w:rsidR="00250CAF" w:rsidRPr="00FA56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70B9">
        <w:rPr>
          <w:rFonts w:ascii="Times New Roman" w:hAnsi="Times New Roman" w:cs="Times New Roman"/>
          <w:b/>
          <w:sz w:val="24"/>
          <w:szCs w:val="24"/>
        </w:rPr>
        <w:t>одна</w:t>
      </w:r>
      <w:r w:rsidR="00250CAF" w:rsidRPr="00FA560A">
        <w:rPr>
          <w:rFonts w:ascii="Times New Roman" w:hAnsi="Times New Roman" w:cs="Times New Roman"/>
          <w:b/>
          <w:sz w:val="24"/>
          <w:szCs w:val="24"/>
        </w:rPr>
        <w:t xml:space="preserve">) комнатная 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квартира № </w:t>
      </w:r>
      <w:r w:rsidR="00466D21">
        <w:rPr>
          <w:rFonts w:ascii="Times New Roman" w:hAnsi="Times New Roman" w:cs="Times New Roman"/>
          <w:b/>
          <w:sz w:val="24"/>
          <w:szCs w:val="24"/>
        </w:rPr>
        <w:t>5</w:t>
      </w:r>
      <w:r w:rsidR="00FA560A" w:rsidRPr="00FA560A">
        <w:rPr>
          <w:rFonts w:ascii="Times New Roman" w:hAnsi="Times New Roman" w:cs="Times New Roman"/>
          <w:b/>
          <w:sz w:val="24"/>
          <w:szCs w:val="24"/>
        </w:rPr>
        <w:t>,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 площадью</w:t>
      </w:r>
      <w:r w:rsidR="00250CAF" w:rsidRPr="00FA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21">
        <w:rPr>
          <w:rFonts w:ascii="Times New Roman" w:hAnsi="Times New Roman" w:cs="Times New Roman"/>
          <w:b/>
          <w:sz w:val="24"/>
          <w:szCs w:val="24"/>
        </w:rPr>
        <w:t>34,9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363BA" w:rsidRPr="00FA560A">
        <w:rPr>
          <w:rFonts w:ascii="Times New Roman" w:hAnsi="Times New Roman" w:cs="Times New Roman"/>
          <w:b/>
          <w:sz w:val="24"/>
          <w:szCs w:val="24"/>
        </w:rPr>
        <w:t>кв</w:t>
      </w:r>
      <w:r w:rsidR="00844607" w:rsidRPr="00FA560A">
        <w:rPr>
          <w:rFonts w:ascii="Times New Roman" w:hAnsi="Times New Roman" w:cs="Times New Roman"/>
          <w:b/>
          <w:sz w:val="24"/>
          <w:szCs w:val="24"/>
        </w:rPr>
        <w:t>.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844607" w:rsidRPr="00FA560A">
        <w:rPr>
          <w:rFonts w:ascii="Times New Roman" w:hAnsi="Times New Roman" w:cs="Times New Roman"/>
          <w:b/>
          <w:sz w:val="24"/>
          <w:szCs w:val="24"/>
        </w:rPr>
        <w:t>.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, расположенная на </w:t>
      </w:r>
      <w:r w:rsidR="00466D21">
        <w:rPr>
          <w:rFonts w:ascii="Times New Roman" w:hAnsi="Times New Roman" w:cs="Times New Roman"/>
          <w:b/>
          <w:sz w:val="24"/>
          <w:szCs w:val="24"/>
        </w:rPr>
        <w:t>2</w:t>
      </w:r>
      <w:r w:rsidR="00C5360C" w:rsidRPr="00FA560A">
        <w:rPr>
          <w:rFonts w:ascii="Times New Roman" w:hAnsi="Times New Roman" w:cs="Times New Roman"/>
          <w:b/>
          <w:sz w:val="24"/>
          <w:szCs w:val="24"/>
        </w:rPr>
        <w:t>-</w:t>
      </w:r>
      <w:r w:rsidR="009B1E91">
        <w:rPr>
          <w:rFonts w:ascii="Times New Roman" w:hAnsi="Times New Roman" w:cs="Times New Roman"/>
          <w:b/>
          <w:sz w:val="24"/>
          <w:szCs w:val="24"/>
        </w:rPr>
        <w:t>о</w:t>
      </w:r>
      <w:r w:rsidR="00250CAF" w:rsidRPr="00FA560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>(</w:t>
      </w:r>
      <w:r w:rsidR="00466D21">
        <w:rPr>
          <w:rFonts w:ascii="Times New Roman" w:hAnsi="Times New Roman" w:cs="Times New Roman"/>
          <w:b/>
          <w:sz w:val="24"/>
          <w:szCs w:val="24"/>
        </w:rPr>
        <w:t>втором</w:t>
      </w:r>
      <w:r w:rsidR="00D363BA" w:rsidRPr="00FA560A">
        <w:rPr>
          <w:rFonts w:ascii="Times New Roman" w:hAnsi="Times New Roman" w:cs="Times New Roman"/>
          <w:b/>
          <w:sz w:val="24"/>
          <w:szCs w:val="24"/>
        </w:rPr>
        <w:t xml:space="preserve">) этаже, </w:t>
      </w:r>
      <w:r w:rsidR="00826BAA" w:rsidRPr="00FA560A">
        <w:rPr>
          <w:rFonts w:ascii="Times New Roman" w:hAnsi="Times New Roman" w:cs="Times New Roman"/>
          <w:b/>
          <w:sz w:val="24"/>
          <w:szCs w:val="24"/>
        </w:rPr>
        <w:t xml:space="preserve">подъезд </w:t>
      </w:r>
      <w:r w:rsidR="00466D21">
        <w:rPr>
          <w:rFonts w:ascii="Times New Roman" w:hAnsi="Times New Roman" w:cs="Times New Roman"/>
          <w:b/>
          <w:sz w:val="24"/>
          <w:szCs w:val="24"/>
        </w:rPr>
        <w:t>1</w:t>
      </w:r>
      <w:r w:rsidR="00826BAA" w:rsidRPr="00FA560A">
        <w:rPr>
          <w:rFonts w:ascii="Times New Roman" w:hAnsi="Times New Roman" w:cs="Times New Roman"/>
          <w:b/>
          <w:sz w:val="24"/>
          <w:szCs w:val="24"/>
        </w:rPr>
        <w:t>-й (</w:t>
      </w:r>
      <w:r w:rsidR="00466D21">
        <w:rPr>
          <w:rFonts w:ascii="Times New Roman" w:hAnsi="Times New Roman" w:cs="Times New Roman"/>
          <w:b/>
          <w:sz w:val="24"/>
          <w:szCs w:val="24"/>
        </w:rPr>
        <w:t>первый</w:t>
      </w:r>
      <w:r w:rsidR="00826BAA" w:rsidRPr="00FA560A">
        <w:rPr>
          <w:rFonts w:ascii="Times New Roman" w:hAnsi="Times New Roman" w:cs="Times New Roman"/>
          <w:b/>
          <w:sz w:val="24"/>
          <w:szCs w:val="24"/>
        </w:rPr>
        <w:t>),</w:t>
      </w:r>
      <w:r w:rsidR="00826BAA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F03F98">
        <w:rPr>
          <w:rFonts w:ascii="Times New Roman" w:hAnsi="Times New Roman" w:cs="Times New Roman"/>
          <w:sz w:val="24"/>
          <w:szCs w:val="24"/>
        </w:rPr>
        <w:t>в осях и в рамках выделенных границ, указанных</w:t>
      </w:r>
      <w:r w:rsidR="00844607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Д</w:t>
      </w:r>
      <w:r w:rsidR="00D363BA" w:rsidRPr="00F03F98">
        <w:rPr>
          <w:rFonts w:ascii="Times New Roman" w:hAnsi="Times New Roman" w:cs="Times New Roman"/>
          <w:sz w:val="24"/>
          <w:szCs w:val="24"/>
        </w:rPr>
        <w:t>оговору, в многоквартирном жилом доме</w:t>
      </w:r>
      <w:r w:rsidR="00250CAF" w:rsidRPr="00F03F98">
        <w:rPr>
          <w:rFonts w:ascii="Times New Roman" w:hAnsi="Times New Roman" w:cs="Times New Roman"/>
          <w:sz w:val="24"/>
          <w:szCs w:val="24"/>
        </w:rPr>
        <w:t xml:space="preserve"> с кирпичной вставкой</w:t>
      </w:r>
      <w:r w:rsidR="00844607">
        <w:rPr>
          <w:rFonts w:ascii="Times New Roman" w:hAnsi="Times New Roman" w:cs="Times New Roman"/>
          <w:sz w:val="24"/>
          <w:szCs w:val="24"/>
        </w:rPr>
        <w:t xml:space="preserve"> расположенном</w:t>
      </w:r>
      <w:r w:rsidR="00FA560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A560A" w:rsidRPr="00917D64">
        <w:rPr>
          <w:rFonts w:ascii="Times New Roman" w:hAnsi="Times New Roman" w:cs="Times New Roman"/>
          <w:b/>
          <w:sz w:val="24"/>
          <w:szCs w:val="24"/>
        </w:rPr>
        <w:t>Российская Федерация, Приморский край, Уссурийский городской округ,</w:t>
      </w:r>
      <w:r w:rsidR="00D363BA" w:rsidRPr="00917D64">
        <w:rPr>
          <w:rFonts w:ascii="Times New Roman" w:hAnsi="Times New Roman" w:cs="Times New Roman"/>
          <w:b/>
          <w:sz w:val="24"/>
          <w:szCs w:val="24"/>
        </w:rPr>
        <w:t xml:space="preserve"> г. Уссурийск, ул. </w:t>
      </w:r>
      <w:r w:rsidR="00250CAF" w:rsidRPr="00917D64">
        <w:rPr>
          <w:rFonts w:ascii="Times New Roman" w:hAnsi="Times New Roman" w:cs="Times New Roman"/>
          <w:b/>
          <w:sz w:val="24"/>
          <w:szCs w:val="24"/>
        </w:rPr>
        <w:t xml:space="preserve">Заречная, </w:t>
      </w:r>
      <w:r w:rsidR="00FA560A" w:rsidRPr="00917D64">
        <w:rPr>
          <w:rFonts w:ascii="Times New Roman" w:hAnsi="Times New Roman" w:cs="Times New Roman"/>
          <w:b/>
          <w:sz w:val="24"/>
          <w:szCs w:val="24"/>
        </w:rPr>
        <w:t>жилое здание № 14б</w:t>
      </w:r>
      <w:r w:rsidR="00D363BA" w:rsidRPr="00F03F98">
        <w:rPr>
          <w:rFonts w:ascii="Times New Roman" w:hAnsi="Times New Roman" w:cs="Times New Roman"/>
          <w:sz w:val="24"/>
          <w:szCs w:val="24"/>
        </w:rPr>
        <w:t>. Общая площадь с учётом балконов и лоджий составляет</w:t>
      </w:r>
      <w:r w:rsidR="00250CAF" w:rsidRPr="00F03F98">
        <w:rPr>
          <w:rFonts w:ascii="Times New Roman" w:hAnsi="Times New Roman" w:cs="Times New Roman"/>
          <w:sz w:val="24"/>
          <w:szCs w:val="24"/>
        </w:rPr>
        <w:t xml:space="preserve"> </w:t>
      </w:r>
      <w:r w:rsidR="00466D21">
        <w:rPr>
          <w:rFonts w:ascii="Times New Roman" w:hAnsi="Times New Roman" w:cs="Times New Roman"/>
          <w:sz w:val="24"/>
          <w:szCs w:val="24"/>
        </w:rPr>
        <w:t>34,9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BA" w:rsidRPr="00F03F98">
        <w:rPr>
          <w:rFonts w:ascii="Times New Roman" w:hAnsi="Times New Roman" w:cs="Times New Roman"/>
          <w:sz w:val="24"/>
          <w:szCs w:val="24"/>
        </w:rPr>
        <w:t>кв</w:t>
      </w:r>
      <w:r w:rsidR="00844607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844607">
        <w:rPr>
          <w:rFonts w:ascii="Times New Roman" w:hAnsi="Times New Roman" w:cs="Times New Roman"/>
          <w:sz w:val="24"/>
          <w:szCs w:val="24"/>
        </w:rPr>
        <w:t>.</w:t>
      </w:r>
      <w:r w:rsidR="00D363BA" w:rsidRPr="00F03F98">
        <w:rPr>
          <w:rFonts w:ascii="Times New Roman" w:hAnsi="Times New Roman" w:cs="Times New Roman"/>
          <w:sz w:val="24"/>
          <w:szCs w:val="24"/>
        </w:rPr>
        <w:t xml:space="preserve"> (далее - Квартира).</w:t>
      </w:r>
    </w:p>
    <w:p w:rsidR="00550D45" w:rsidRPr="00550D45" w:rsidRDefault="00844607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8913B3">
        <w:rPr>
          <w:rFonts w:ascii="Times New Roman" w:hAnsi="Times New Roman" w:cs="Times New Roman"/>
          <w:sz w:val="24"/>
          <w:szCs w:val="24"/>
        </w:rPr>
        <w:t>и площадь Квартиры в настоящем Д</w:t>
      </w:r>
      <w:r w:rsidR="00D363BA" w:rsidRPr="00550D45">
        <w:rPr>
          <w:rFonts w:ascii="Times New Roman" w:hAnsi="Times New Roman" w:cs="Times New Roman"/>
          <w:sz w:val="24"/>
          <w:szCs w:val="24"/>
        </w:rPr>
        <w:t>оговоре указана в соответствии с планировкой типового этажа и включены в стоимость общей площади. После проведения паспортизации дома, площадь может иметь отклонения, как в большую, так и в меньшую стороны. При этом несоответствие проектной площади и фактической, по данным ФГУП «</w:t>
      </w:r>
      <w:proofErr w:type="spellStart"/>
      <w:r w:rsidR="00D363BA" w:rsidRPr="00550D4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D363BA" w:rsidRPr="00550D45">
        <w:rPr>
          <w:rFonts w:ascii="Times New Roman" w:hAnsi="Times New Roman" w:cs="Times New Roman"/>
          <w:sz w:val="24"/>
          <w:szCs w:val="24"/>
        </w:rPr>
        <w:t xml:space="preserve">», на общую стоимость Квартиры не влияет. </w:t>
      </w:r>
    </w:p>
    <w:p w:rsidR="00550D45" w:rsidRPr="00550D45" w:rsidRDefault="00844607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363BA" w:rsidRPr="00550D45">
        <w:rPr>
          <w:rFonts w:ascii="Times New Roman" w:hAnsi="Times New Roman" w:cs="Times New Roman"/>
          <w:sz w:val="24"/>
          <w:szCs w:val="24"/>
        </w:rPr>
        <w:t>Дольщик обязуется уплатить</w:t>
      </w:r>
      <w:r w:rsidR="008913B3">
        <w:rPr>
          <w:rFonts w:ascii="Times New Roman" w:hAnsi="Times New Roman" w:cs="Times New Roman"/>
          <w:sz w:val="24"/>
          <w:szCs w:val="24"/>
        </w:rPr>
        <w:t xml:space="preserve"> обусловленную п. 2 настоящего Д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оговора стоимость Квартиры. </w:t>
      </w:r>
    </w:p>
    <w:p w:rsidR="00550D45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D45">
        <w:rPr>
          <w:rFonts w:ascii="Times New Roman" w:hAnsi="Times New Roman" w:cs="Times New Roman"/>
          <w:sz w:val="24"/>
          <w:szCs w:val="24"/>
        </w:rPr>
        <w:t>1.4.</w:t>
      </w:r>
      <w:r w:rsidR="00844607">
        <w:rPr>
          <w:rFonts w:ascii="Times New Roman" w:hAnsi="Times New Roman" w:cs="Times New Roman"/>
          <w:sz w:val="24"/>
          <w:szCs w:val="24"/>
        </w:rPr>
        <w:t xml:space="preserve">   </w:t>
      </w:r>
      <w:r w:rsidRPr="00550D45">
        <w:rPr>
          <w:rFonts w:ascii="Times New Roman" w:hAnsi="Times New Roman" w:cs="Times New Roman"/>
          <w:sz w:val="24"/>
          <w:szCs w:val="24"/>
        </w:rPr>
        <w:t xml:space="preserve">Планируемый срок ввода жилого дома в эксплуатацию </w:t>
      </w:r>
      <w:r w:rsidR="00435495">
        <w:rPr>
          <w:rFonts w:ascii="Times New Roman" w:hAnsi="Times New Roman" w:cs="Times New Roman"/>
          <w:sz w:val="24"/>
          <w:szCs w:val="24"/>
        </w:rPr>
        <w:t xml:space="preserve">- </w:t>
      </w:r>
      <w:r w:rsidR="00FA56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10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495" w:rsidRPr="00435495">
        <w:rPr>
          <w:rFonts w:ascii="Times New Roman" w:hAnsi="Times New Roman" w:cs="Times New Roman"/>
          <w:sz w:val="24"/>
          <w:szCs w:val="24"/>
        </w:rPr>
        <w:t xml:space="preserve"> </w:t>
      </w:r>
      <w:r w:rsidR="0043549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FA560A">
        <w:rPr>
          <w:rFonts w:ascii="Times New Roman" w:hAnsi="Times New Roman" w:cs="Times New Roman"/>
          <w:sz w:val="24"/>
          <w:szCs w:val="24"/>
        </w:rPr>
        <w:t>2016</w:t>
      </w:r>
      <w:r w:rsidRPr="00550D4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9476B" w:rsidRPr="00550D45" w:rsidRDefault="0089476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89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передачи Квартиры</w:t>
      </w:r>
      <w:r w:rsidRPr="0089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Pr="0089476B">
        <w:rPr>
          <w:rFonts w:ascii="Times New Roman" w:hAnsi="Times New Roman" w:cs="Times New Roman"/>
          <w:sz w:val="24"/>
          <w:szCs w:val="24"/>
        </w:rPr>
        <w:t>Дольщику по акту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– IV квартал </w:t>
      </w:r>
      <w:r w:rsidRPr="0089476B">
        <w:rPr>
          <w:rFonts w:ascii="Times New Roman" w:hAnsi="Times New Roman" w:cs="Times New Roman"/>
          <w:sz w:val="24"/>
          <w:szCs w:val="24"/>
        </w:rPr>
        <w:t>2016 г</w:t>
      </w:r>
      <w:r w:rsidR="001C10A0">
        <w:rPr>
          <w:rFonts w:ascii="Times New Roman" w:hAnsi="Times New Roman" w:cs="Times New Roman"/>
          <w:sz w:val="24"/>
          <w:szCs w:val="24"/>
        </w:rPr>
        <w:t xml:space="preserve">ода. </w:t>
      </w:r>
    </w:p>
    <w:p w:rsidR="00550D45" w:rsidRPr="00550D45" w:rsidRDefault="0089476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50FA7">
        <w:rPr>
          <w:rFonts w:ascii="Times New Roman" w:hAnsi="Times New Roman" w:cs="Times New Roman"/>
          <w:sz w:val="24"/>
          <w:szCs w:val="24"/>
        </w:rPr>
        <w:t xml:space="preserve">. 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Площадь лестничных клеток, коридоры, инженерные сооружения, коммуникации, чердаки, подвалы и иное оборудование и имущество, предназначенное для обслуживания более чем одного собственника, принадлежит, в соответствии со ст. 290 ГК РФ и ст. 26 ЖК РФ, участникам долевого строительства на праве общей долевой собственности, пропорционально занимаемым ими площадям. Передача, указанного имущества по акту не производится. </w:t>
      </w:r>
    </w:p>
    <w:p w:rsidR="00550D45" w:rsidRPr="00550D45" w:rsidRDefault="0089476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D363BA" w:rsidRPr="00550D45">
        <w:rPr>
          <w:rFonts w:ascii="Times New Roman" w:hAnsi="Times New Roman" w:cs="Times New Roman"/>
          <w:sz w:val="24"/>
          <w:szCs w:val="24"/>
        </w:rPr>
        <w:t>. Застройщик гарантирует, что</w:t>
      </w:r>
      <w:r w:rsidR="008913B3">
        <w:rPr>
          <w:rFonts w:ascii="Times New Roman" w:hAnsi="Times New Roman" w:cs="Times New Roman"/>
          <w:sz w:val="24"/>
          <w:szCs w:val="24"/>
        </w:rPr>
        <w:t xml:space="preserve"> указанный в п.1.1</w:t>
      </w:r>
      <w:proofErr w:type="gramStart"/>
      <w:r w:rsidR="008913B3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8913B3">
        <w:rPr>
          <w:rFonts w:ascii="Times New Roman" w:hAnsi="Times New Roman" w:cs="Times New Roman"/>
          <w:sz w:val="24"/>
          <w:szCs w:val="24"/>
        </w:rPr>
        <w:t xml:space="preserve"> Д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650FA7">
        <w:rPr>
          <w:rFonts w:ascii="Times New Roman" w:hAnsi="Times New Roman" w:cs="Times New Roman"/>
          <w:sz w:val="24"/>
          <w:szCs w:val="24"/>
        </w:rPr>
        <w:t>Жилой дом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 правами третьих лиц не обременен, в споре, под запретом, в судебных разбирательствах не состоит, а также в отношении </w:t>
      </w:r>
      <w:r w:rsidR="00650FA7">
        <w:rPr>
          <w:rFonts w:ascii="Times New Roman" w:hAnsi="Times New Roman" w:cs="Times New Roman"/>
          <w:sz w:val="24"/>
          <w:szCs w:val="24"/>
        </w:rPr>
        <w:t>Жилого дома</w:t>
      </w:r>
      <w:r w:rsidR="00D363BA" w:rsidRPr="00550D45">
        <w:rPr>
          <w:rFonts w:ascii="Times New Roman" w:hAnsi="Times New Roman" w:cs="Times New Roman"/>
          <w:sz w:val="24"/>
          <w:szCs w:val="24"/>
        </w:rPr>
        <w:t xml:space="preserve"> сделок не свершалось, следствием которых может быть возникновение прав третьих лиц. </w:t>
      </w:r>
    </w:p>
    <w:p w:rsidR="00550D45" w:rsidRPr="00550D45" w:rsidRDefault="00D363BA" w:rsidP="00550D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45">
        <w:rPr>
          <w:rFonts w:ascii="Times New Roman" w:hAnsi="Times New Roman" w:cs="Times New Roman"/>
          <w:b/>
          <w:sz w:val="24"/>
          <w:szCs w:val="24"/>
        </w:rPr>
        <w:t>2. Цена д</w:t>
      </w:r>
      <w:r w:rsidR="001D60D2">
        <w:rPr>
          <w:rFonts w:ascii="Times New Roman" w:hAnsi="Times New Roman" w:cs="Times New Roman"/>
          <w:b/>
          <w:sz w:val="24"/>
          <w:szCs w:val="24"/>
        </w:rPr>
        <w:t>оговора, сроки и порядок оплаты</w:t>
      </w:r>
    </w:p>
    <w:p w:rsidR="008908B4" w:rsidRPr="00650FA7" w:rsidRDefault="00650FA7" w:rsidP="00650F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3BA" w:rsidRPr="00D10BF1">
        <w:rPr>
          <w:rFonts w:ascii="Times New Roman" w:hAnsi="Times New Roman" w:cs="Times New Roman"/>
          <w:sz w:val="24"/>
          <w:szCs w:val="24"/>
        </w:rPr>
        <w:t xml:space="preserve">2.1. </w:t>
      </w:r>
      <w:r w:rsidR="00D363BA" w:rsidRPr="008908B4">
        <w:rPr>
          <w:rFonts w:ascii="Times New Roman" w:hAnsi="Times New Roman" w:cs="Times New Roman"/>
          <w:sz w:val="24"/>
          <w:szCs w:val="24"/>
        </w:rPr>
        <w:t xml:space="preserve">Стоимость Квартиры определена из расчёта стоимости одного квадратного метра общей площади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26BAA" w:rsidRPr="00826BAA">
        <w:rPr>
          <w:rFonts w:ascii="Times New Roman" w:hAnsi="Times New Roman" w:cs="Times New Roman"/>
          <w:b/>
          <w:sz w:val="24"/>
          <w:szCs w:val="24"/>
        </w:rPr>
        <w:t>4</w:t>
      </w:r>
      <w:r w:rsidR="00466D21">
        <w:rPr>
          <w:rFonts w:ascii="Times New Roman" w:hAnsi="Times New Roman" w:cs="Times New Roman"/>
          <w:b/>
          <w:sz w:val="24"/>
          <w:szCs w:val="24"/>
        </w:rPr>
        <w:t>3</w:t>
      </w:r>
      <w:r w:rsidRPr="0065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D45" w:rsidRPr="00650FA7">
        <w:rPr>
          <w:rFonts w:ascii="Times New Roman" w:hAnsi="Times New Roman" w:cs="Times New Roman"/>
          <w:b/>
          <w:sz w:val="24"/>
          <w:szCs w:val="24"/>
        </w:rPr>
        <w:t>000</w:t>
      </w:r>
      <w:r w:rsidR="00550D45" w:rsidRPr="008908B4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650FA7">
        <w:rPr>
          <w:rFonts w:ascii="Times New Roman" w:hAnsi="Times New Roman" w:cs="Times New Roman"/>
          <w:b/>
          <w:sz w:val="24"/>
          <w:szCs w:val="24"/>
        </w:rPr>
        <w:t>(</w:t>
      </w:r>
      <w:r w:rsidRPr="00650FA7">
        <w:rPr>
          <w:rFonts w:ascii="Times New Roman" w:hAnsi="Times New Roman" w:cs="Times New Roman"/>
          <w:b/>
          <w:sz w:val="24"/>
          <w:szCs w:val="24"/>
        </w:rPr>
        <w:t xml:space="preserve">сорок </w:t>
      </w:r>
      <w:r w:rsidR="00466D21">
        <w:rPr>
          <w:rFonts w:ascii="Times New Roman" w:hAnsi="Times New Roman" w:cs="Times New Roman"/>
          <w:b/>
          <w:sz w:val="24"/>
          <w:szCs w:val="24"/>
        </w:rPr>
        <w:t>три</w:t>
      </w:r>
      <w:r w:rsidR="00337C5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5360C">
        <w:rPr>
          <w:rFonts w:ascii="Times New Roman" w:hAnsi="Times New Roman" w:cs="Times New Roman"/>
          <w:b/>
          <w:sz w:val="24"/>
          <w:szCs w:val="24"/>
        </w:rPr>
        <w:t>ы</w:t>
      </w:r>
      <w:r w:rsidRPr="00650FA7">
        <w:rPr>
          <w:rFonts w:ascii="Times New Roman" w:hAnsi="Times New Roman" w:cs="Times New Roman"/>
          <w:b/>
          <w:sz w:val="24"/>
          <w:szCs w:val="24"/>
        </w:rPr>
        <w:t>сяч</w:t>
      </w:r>
      <w:r w:rsidR="00466D21">
        <w:rPr>
          <w:rFonts w:ascii="Times New Roman" w:hAnsi="Times New Roman" w:cs="Times New Roman"/>
          <w:b/>
          <w:sz w:val="24"/>
          <w:szCs w:val="24"/>
        </w:rPr>
        <w:t>и</w:t>
      </w:r>
      <w:r w:rsidR="0002502C">
        <w:rPr>
          <w:rFonts w:ascii="Times New Roman" w:hAnsi="Times New Roman" w:cs="Times New Roman"/>
          <w:b/>
          <w:sz w:val="24"/>
          <w:szCs w:val="24"/>
        </w:rPr>
        <w:t>)</w:t>
      </w:r>
      <w:r w:rsidRPr="00650FA7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D363BA" w:rsidRPr="008908B4">
        <w:rPr>
          <w:rFonts w:ascii="Times New Roman" w:hAnsi="Times New Roman" w:cs="Times New Roman"/>
          <w:sz w:val="24"/>
          <w:szCs w:val="24"/>
        </w:rPr>
        <w:t xml:space="preserve">. Общий размер долевого взноса Дольщика составляет </w:t>
      </w:r>
      <w:r w:rsidR="004970B9">
        <w:rPr>
          <w:rFonts w:ascii="Times New Roman" w:hAnsi="Times New Roman" w:cs="Times New Roman"/>
          <w:b/>
          <w:sz w:val="24"/>
          <w:szCs w:val="24"/>
        </w:rPr>
        <w:t>1</w:t>
      </w:r>
      <w:r w:rsidR="00C5360C" w:rsidRPr="00C5360C">
        <w:rPr>
          <w:rFonts w:ascii="Times New Roman" w:hAnsi="Times New Roman" w:cs="Times New Roman"/>
          <w:b/>
          <w:sz w:val="24"/>
          <w:szCs w:val="24"/>
        </w:rPr>
        <w:t> </w:t>
      </w:r>
      <w:r w:rsidR="00466D21">
        <w:rPr>
          <w:rFonts w:ascii="Times New Roman" w:hAnsi="Times New Roman" w:cs="Times New Roman"/>
          <w:b/>
          <w:sz w:val="24"/>
          <w:szCs w:val="24"/>
        </w:rPr>
        <w:t>500 7</w:t>
      </w:r>
      <w:r w:rsidR="00C5360C" w:rsidRPr="00C5360C">
        <w:rPr>
          <w:rFonts w:ascii="Times New Roman" w:hAnsi="Times New Roman" w:cs="Times New Roman"/>
          <w:b/>
          <w:sz w:val="24"/>
          <w:szCs w:val="24"/>
        </w:rPr>
        <w:t>00</w:t>
      </w:r>
      <w:r w:rsidR="00D363BA" w:rsidRPr="008908B4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650FA7">
        <w:rPr>
          <w:rFonts w:ascii="Times New Roman" w:hAnsi="Times New Roman" w:cs="Times New Roman"/>
          <w:b/>
          <w:sz w:val="24"/>
          <w:szCs w:val="24"/>
        </w:rPr>
        <w:t>(</w:t>
      </w:r>
      <w:r w:rsidR="004970B9">
        <w:rPr>
          <w:rFonts w:ascii="Times New Roman" w:hAnsi="Times New Roman" w:cs="Times New Roman"/>
          <w:b/>
          <w:sz w:val="24"/>
          <w:szCs w:val="24"/>
        </w:rPr>
        <w:t>один</w:t>
      </w:r>
      <w:r w:rsidR="00C023EB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49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21">
        <w:rPr>
          <w:rFonts w:ascii="Times New Roman" w:hAnsi="Times New Roman" w:cs="Times New Roman"/>
          <w:b/>
          <w:sz w:val="24"/>
          <w:szCs w:val="24"/>
        </w:rPr>
        <w:t>пятьсот т</w:t>
      </w:r>
      <w:r w:rsidR="0002502C">
        <w:rPr>
          <w:rFonts w:ascii="Times New Roman" w:hAnsi="Times New Roman" w:cs="Times New Roman"/>
          <w:b/>
          <w:sz w:val="24"/>
          <w:szCs w:val="24"/>
        </w:rPr>
        <w:t>ысяч</w:t>
      </w:r>
      <w:r w:rsidR="00466D21">
        <w:rPr>
          <w:rFonts w:ascii="Times New Roman" w:hAnsi="Times New Roman" w:cs="Times New Roman"/>
          <w:b/>
          <w:sz w:val="24"/>
          <w:szCs w:val="24"/>
        </w:rPr>
        <w:t xml:space="preserve"> семьсот</w:t>
      </w:r>
      <w:r w:rsidRPr="00650FA7">
        <w:rPr>
          <w:rFonts w:ascii="Times New Roman" w:hAnsi="Times New Roman" w:cs="Times New Roman"/>
          <w:b/>
          <w:sz w:val="24"/>
          <w:szCs w:val="24"/>
        </w:rPr>
        <w:t>)</w:t>
      </w:r>
      <w:r w:rsidR="00550D45" w:rsidRPr="00650FA7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20057C">
        <w:rPr>
          <w:rFonts w:ascii="Times New Roman" w:hAnsi="Times New Roman" w:cs="Times New Roman"/>
          <w:sz w:val="24"/>
          <w:szCs w:val="24"/>
        </w:rPr>
        <w:t xml:space="preserve"> и определяется в Договоре как сумма денежных средств на возмещение затрат на строительство (создание) Жилого дом</w:t>
      </w:r>
      <w:r w:rsidR="000B521E">
        <w:rPr>
          <w:rFonts w:ascii="Times New Roman" w:hAnsi="Times New Roman" w:cs="Times New Roman"/>
          <w:sz w:val="24"/>
          <w:szCs w:val="24"/>
        </w:rPr>
        <w:t xml:space="preserve">а </w:t>
      </w:r>
      <w:r w:rsidR="00C659B8">
        <w:rPr>
          <w:rFonts w:ascii="Times New Roman" w:hAnsi="Times New Roman" w:cs="Times New Roman"/>
          <w:sz w:val="24"/>
          <w:szCs w:val="24"/>
        </w:rPr>
        <w:t xml:space="preserve">- 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>1</w:t>
      </w:r>
      <w:r w:rsidR="00DF162A">
        <w:rPr>
          <w:rFonts w:ascii="Times New Roman" w:hAnsi="Times New Roman" w:cs="Times New Roman"/>
          <w:b/>
          <w:sz w:val="24"/>
          <w:szCs w:val="24"/>
        </w:rPr>
        <w:t> 320 616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 xml:space="preserve"> (один миллион </w:t>
      </w:r>
      <w:r w:rsidR="00DF162A">
        <w:rPr>
          <w:rFonts w:ascii="Times New Roman" w:hAnsi="Times New Roman" w:cs="Times New Roman"/>
          <w:b/>
          <w:sz w:val="24"/>
          <w:szCs w:val="24"/>
        </w:rPr>
        <w:t>триста двадцать</w:t>
      </w:r>
      <w:r w:rsidR="0033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B9">
        <w:rPr>
          <w:rFonts w:ascii="Times New Roman" w:hAnsi="Times New Roman" w:cs="Times New Roman"/>
          <w:b/>
          <w:sz w:val="24"/>
          <w:szCs w:val="24"/>
        </w:rPr>
        <w:t>т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 xml:space="preserve">ысяч </w:t>
      </w:r>
      <w:r w:rsidR="00DF162A">
        <w:rPr>
          <w:rFonts w:ascii="Times New Roman" w:hAnsi="Times New Roman" w:cs="Times New Roman"/>
          <w:b/>
          <w:sz w:val="24"/>
          <w:szCs w:val="24"/>
        </w:rPr>
        <w:t>шестьсот шестнадцать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0B521E">
        <w:rPr>
          <w:rFonts w:ascii="Times New Roman" w:hAnsi="Times New Roman" w:cs="Times New Roman"/>
          <w:sz w:val="24"/>
          <w:szCs w:val="24"/>
        </w:rPr>
        <w:t xml:space="preserve"> </w:t>
      </w:r>
      <w:r w:rsidR="0020057C">
        <w:rPr>
          <w:rFonts w:ascii="Times New Roman" w:hAnsi="Times New Roman" w:cs="Times New Roman"/>
          <w:sz w:val="24"/>
          <w:szCs w:val="24"/>
        </w:rPr>
        <w:t>и денежных средс</w:t>
      </w:r>
      <w:r w:rsidR="000B521E">
        <w:rPr>
          <w:rFonts w:ascii="Times New Roman" w:hAnsi="Times New Roman" w:cs="Times New Roman"/>
          <w:sz w:val="24"/>
          <w:szCs w:val="24"/>
        </w:rPr>
        <w:t>тв на оплату услуг Застройщика</w:t>
      </w:r>
      <w:r w:rsidR="00C659B8">
        <w:rPr>
          <w:rFonts w:ascii="Times New Roman" w:hAnsi="Times New Roman" w:cs="Times New Roman"/>
          <w:sz w:val="24"/>
          <w:szCs w:val="24"/>
        </w:rPr>
        <w:t xml:space="preserve"> -</w:t>
      </w:r>
      <w:r w:rsidR="000B521E">
        <w:rPr>
          <w:rFonts w:ascii="Times New Roman" w:hAnsi="Times New Roman" w:cs="Times New Roman"/>
          <w:sz w:val="24"/>
          <w:szCs w:val="24"/>
        </w:rPr>
        <w:t xml:space="preserve"> </w:t>
      </w:r>
      <w:r w:rsidR="00337C50">
        <w:rPr>
          <w:rFonts w:ascii="Times New Roman" w:hAnsi="Times New Roman" w:cs="Times New Roman"/>
          <w:b/>
          <w:sz w:val="24"/>
          <w:szCs w:val="24"/>
        </w:rPr>
        <w:t>1</w:t>
      </w:r>
      <w:r w:rsidR="00DF162A">
        <w:rPr>
          <w:rFonts w:ascii="Times New Roman" w:hAnsi="Times New Roman" w:cs="Times New Roman"/>
          <w:b/>
          <w:sz w:val="24"/>
          <w:szCs w:val="24"/>
        </w:rPr>
        <w:t>80</w:t>
      </w:r>
      <w:r w:rsidR="00337C50">
        <w:rPr>
          <w:rFonts w:ascii="Times New Roman" w:hAnsi="Times New Roman" w:cs="Times New Roman"/>
          <w:b/>
          <w:sz w:val="24"/>
          <w:szCs w:val="24"/>
        </w:rPr>
        <w:t> </w:t>
      </w:r>
      <w:r w:rsidR="00DF162A">
        <w:rPr>
          <w:rFonts w:ascii="Times New Roman" w:hAnsi="Times New Roman" w:cs="Times New Roman"/>
          <w:b/>
          <w:sz w:val="24"/>
          <w:szCs w:val="24"/>
        </w:rPr>
        <w:t>084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70B9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DF162A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33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1E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DF162A">
        <w:rPr>
          <w:rFonts w:ascii="Times New Roman" w:hAnsi="Times New Roman" w:cs="Times New Roman"/>
          <w:b/>
          <w:sz w:val="24"/>
          <w:szCs w:val="24"/>
        </w:rPr>
        <w:t>восемьдесят четыре) рубля</w:t>
      </w:r>
      <w:r w:rsidR="000B521E" w:rsidRPr="000B521E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20057C" w:rsidRPr="000B521E">
        <w:rPr>
          <w:rFonts w:ascii="Times New Roman" w:hAnsi="Times New Roman" w:cs="Times New Roman"/>
          <w:b/>
          <w:sz w:val="24"/>
          <w:szCs w:val="24"/>
        </w:rPr>
        <w:t>.</w:t>
      </w:r>
      <w:r w:rsidR="0020057C">
        <w:rPr>
          <w:rFonts w:ascii="Times New Roman" w:hAnsi="Times New Roman" w:cs="Times New Roman"/>
          <w:sz w:val="24"/>
          <w:szCs w:val="24"/>
        </w:rPr>
        <w:t xml:space="preserve"> </w:t>
      </w:r>
      <w:r w:rsidR="008908B4" w:rsidRPr="008908B4">
        <w:rPr>
          <w:rFonts w:ascii="Times New Roman" w:eastAsia="Times New Roman" w:hAnsi="Times New Roman" w:cs="Times New Roman"/>
          <w:sz w:val="24"/>
          <w:szCs w:val="24"/>
        </w:rPr>
        <w:t>Цена настоящего договора рассчитана из размера общей площади Квартиры и общей площади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балконов и (или)</w:t>
      </w:r>
      <w:r w:rsidR="008908B4" w:rsidRPr="008908B4">
        <w:rPr>
          <w:rFonts w:ascii="Times New Roman" w:eastAsia="Times New Roman" w:hAnsi="Times New Roman" w:cs="Times New Roman"/>
          <w:sz w:val="24"/>
          <w:szCs w:val="24"/>
        </w:rPr>
        <w:t xml:space="preserve"> лоджий, с учетом понижающего коэффициента для лоджий – 0,5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0FA7">
        <w:rPr>
          <w:rFonts w:ascii="Times New Roman" w:eastAsia="Times New Roman" w:hAnsi="Times New Roman" w:cs="Times New Roman"/>
        </w:rPr>
        <w:t xml:space="preserve"> </w:t>
      </w:r>
      <w:r w:rsidRPr="00650FA7">
        <w:rPr>
          <w:rFonts w:ascii="Times New Roman" w:eastAsia="Times New Roman" w:hAnsi="Times New Roman" w:cs="Times New Roman"/>
          <w:sz w:val="24"/>
          <w:szCs w:val="24"/>
        </w:rPr>
        <w:t>для балконов – 0,3.</w:t>
      </w:r>
    </w:p>
    <w:p w:rsidR="00650FA7" w:rsidRDefault="00650FA7" w:rsidP="0065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BF1" w:rsidRDefault="00D363BA" w:rsidP="0065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F1">
        <w:rPr>
          <w:rFonts w:ascii="Times New Roman" w:hAnsi="Times New Roman" w:cs="Times New Roman"/>
          <w:sz w:val="24"/>
          <w:szCs w:val="24"/>
        </w:rPr>
        <w:t>2.2. Оплата осуществляется Дольщиком, в порядке, предусмотренном графиком платежей (Приложение № 2)</w:t>
      </w:r>
      <w:r w:rsidR="008913B3">
        <w:rPr>
          <w:rFonts w:ascii="Times New Roman" w:hAnsi="Times New Roman" w:cs="Times New Roman"/>
          <w:sz w:val="24"/>
          <w:szCs w:val="24"/>
        </w:rPr>
        <w:t>,</w:t>
      </w:r>
      <w:r w:rsidRPr="00D10BF1">
        <w:rPr>
          <w:rFonts w:ascii="Times New Roman" w:hAnsi="Times New Roman" w:cs="Times New Roman"/>
          <w:sz w:val="24"/>
          <w:szCs w:val="24"/>
        </w:rPr>
        <w:t xml:space="preserve"> который является </w:t>
      </w:r>
      <w:r w:rsidR="0020057C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D10BF1">
        <w:rPr>
          <w:rFonts w:ascii="Times New Roman" w:hAnsi="Times New Roman" w:cs="Times New Roman"/>
          <w:sz w:val="24"/>
          <w:szCs w:val="24"/>
        </w:rPr>
        <w:t xml:space="preserve">оговора. Денежные средства вносятся в кассу или на расчётный счёт Застройщика. Оплата производится в рублях. </w:t>
      </w:r>
    </w:p>
    <w:p w:rsidR="00650FA7" w:rsidRPr="00D10BF1" w:rsidRDefault="00650FA7" w:rsidP="00E8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Default="008913B3" w:rsidP="00FE3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нарушения Д</w:t>
      </w:r>
      <w:r w:rsidR="00D363BA" w:rsidRPr="00D10BF1">
        <w:rPr>
          <w:rFonts w:ascii="Times New Roman" w:hAnsi="Times New Roman" w:cs="Times New Roman"/>
          <w:sz w:val="24"/>
          <w:szCs w:val="24"/>
        </w:rPr>
        <w:t>ольщиком графика исполнения по оплате, указанных в Прило</w:t>
      </w:r>
      <w:r w:rsidR="00C659B8">
        <w:rPr>
          <w:rFonts w:ascii="Times New Roman" w:hAnsi="Times New Roman" w:cs="Times New Roman"/>
          <w:sz w:val="24"/>
          <w:szCs w:val="24"/>
        </w:rPr>
        <w:t>жении № 2 настоящего Д</w:t>
      </w:r>
      <w:r>
        <w:rPr>
          <w:rFonts w:ascii="Times New Roman" w:hAnsi="Times New Roman" w:cs="Times New Roman"/>
          <w:sz w:val="24"/>
          <w:szCs w:val="24"/>
        </w:rPr>
        <w:t>оговора, З</w:t>
      </w:r>
      <w:r w:rsidR="00D363BA" w:rsidRPr="00D10BF1">
        <w:rPr>
          <w:rFonts w:ascii="Times New Roman" w:hAnsi="Times New Roman" w:cs="Times New Roman"/>
          <w:sz w:val="24"/>
          <w:szCs w:val="24"/>
        </w:rPr>
        <w:t>астройщик вправе изменить стоимость Квартиры в сторону увеличени</w:t>
      </w:r>
      <w:r w:rsidR="00FE335F">
        <w:rPr>
          <w:rFonts w:ascii="Times New Roman" w:hAnsi="Times New Roman" w:cs="Times New Roman"/>
          <w:sz w:val="24"/>
          <w:szCs w:val="24"/>
        </w:rPr>
        <w:t>я, согласно рыночных отношений.</w:t>
      </w:r>
    </w:p>
    <w:p w:rsidR="00FE335F" w:rsidRDefault="00FE335F" w:rsidP="00FE33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E335F">
        <w:rPr>
          <w:rFonts w:ascii="Times New Roman" w:hAnsi="Times New Roman"/>
          <w:sz w:val="24"/>
          <w:szCs w:val="24"/>
        </w:rPr>
        <w:t>В случае, если по окончании строительства Жилого дома, в строгом соответствии с проектной докум</w:t>
      </w:r>
      <w:r w:rsidR="00C659B8">
        <w:rPr>
          <w:rFonts w:ascii="Times New Roman" w:hAnsi="Times New Roman"/>
          <w:sz w:val="24"/>
          <w:szCs w:val="24"/>
        </w:rPr>
        <w:t>ентацией, условиями настоящего Д</w:t>
      </w:r>
      <w:r w:rsidRPr="00FE335F">
        <w:rPr>
          <w:rFonts w:ascii="Times New Roman" w:hAnsi="Times New Roman"/>
          <w:sz w:val="24"/>
          <w:szCs w:val="24"/>
        </w:rPr>
        <w:t xml:space="preserve">оговора и взаиморасчетов между Сторонами, в распоряжении Застройщика останутся излишние и/или неиспользованные денежные средства (экономия Застройщика), образовавшиеся в результате получения Застройщиком от </w:t>
      </w:r>
      <w:r w:rsidR="00E82D11">
        <w:rPr>
          <w:rFonts w:ascii="Times New Roman" w:hAnsi="Times New Roman"/>
          <w:sz w:val="24"/>
          <w:szCs w:val="24"/>
        </w:rPr>
        <w:t>Дольщика</w:t>
      </w:r>
      <w:r w:rsidRPr="00FE335F">
        <w:rPr>
          <w:rFonts w:ascii="Times New Roman" w:hAnsi="Times New Roman"/>
          <w:sz w:val="24"/>
          <w:szCs w:val="24"/>
        </w:rPr>
        <w:t xml:space="preserve"> суммы денежных средств, превышающих фактические затр</w:t>
      </w:r>
      <w:r w:rsidR="008913B3">
        <w:rPr>
          <w:rFonts w:ascii="Times New Roman" w:hAnsi="Times New Roman"/>
          <w:sz w:val="24"/>
          <w:szCs w:val="24"/>
        </w:rPr>
        <w:t>аты по строительству переданной</w:t>
      </w:r>
      <w:r w:rsidRPr="00FE335F">
        <w:rPr>
          <w:rFonts w:ascii="Times New Roman" w:hAnsi="Times New Roman"/>
          <w:sz w:val="24"/>
          <w:szCs w:val="24"/>
        </w:rPr>
        <w:t xml:space="preserve"> </w:t>
      </w:r>
      <w:r w:rsidR="008913B3">
        <w:rPr>
          <w:rFonts w:ascii="Times New Roman" w:hAnsi="Times New Roman"/>
          <w:sz w:val="24"/>
          <w:szCs w:val="24"/>
        </w:rPr>
        <w:t>Квартиры</w:t>
      </w:r>
      <w:r w:rsidRPr="00FE335F">
        <w:rPr>
          <w:rFonts w:ascii="Times New Roman" w:hAnsi="Times New Roman"/>
          <w:sz w:val="24"/>
          <w:szCs w:val="24"/>
        </w:rPr>
        <w:t>, то таковые денежные средства считаются дополнительной оплатой услуг Застройщика.</w:t>
      </w:r>
    </w:p>
    <w:p w:rsidR="00D10BF1" w:rsidRPr="00D10BF1" w:rsidRDefault="001D60D2" w:rsidP="00D10B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и права сторон</w:t>
      </w:r>
    </w:p>
    <w:p w:rsidR="00D10BF1" w:rsidRPr="00D10BF1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F1">
        <w:rPr>
          <w:rFonts w:ascii="Times New Roman" w:hAnsi="Times New Roman" w:cs="Times New Roman"/>
          <w:sz w:val="24"/>
          <w:szCs w:val="24"/>
        </w:rPr>
        <w:t xml:space="preserve">3.1. Застройщик обязуется: </w:t>
      </w:r>
    </w:p>
    <w:p w:rsidR="00D10BF1" w:rsidRPr="00D10BF1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F1">
        <w:rPr>
          <w:rFonts w:ascii="Times New Roman" w:hAnsi="Times New Roman" w:cs="Times New Roman"/>
          <w:sz w:val="24"/>
          <w:szCs w:val="24"/>
        </w:rPr>
        <w:t xml:space="preserve">3.1.1. Использовать денежные средства Дольщика </w:t>
      </w:r>
      <w:r w:rsidR="00563420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D10BF1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563420">
        <w:rPr>
          <w:rFonts w:ascii="Times New Roman" w:hAnsi="Times New Roman" w:cs="Times New Roman"/>
          <w:sz w:val="24"/>
          <w:szCs w:val="24"/>
        </w:rPr>
        <w:t xml:space="preserve">Жилого дома в соответствии с </w:t>
      </w:r>
      <w:r w:rsidR="00C659B8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Pr="00D10BF1">
        <w:rPr>
          <w:rFonts w:ascii="Times New Roman" w:hAnsi="Times New Roman" w:cs="Times New Roman"/>
          <w:sz w:val="24"/>
          <w:szCs w:val="24"/>
        </w:rPr>
        <w:t>.</w:t>
      </w:r>
    </w:p>
    <w:p w:rsidR="00D10BF1" w:rsidRPr="00D10BF1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F1">
        <w:rPr>
          <w:rFonts w:ascii="Times New Roman" w:hAnsi="Times New Roman" w:cs="Times New Roman"/>
          <w:sz w:val="24"/>
          <w:szCs w:val="24"/>
        </w:rPr>
        <w:t xml:space="preserve">3.1.2. Построить </w:t>
      </w:r>
      <w:r w:rsidR="00563420">
        <w:rPr>
          <w:rFonts w:ascii="Times New Roman" w:hAnsi="Times New Roman" w:cs="Times New Roman"/>
          <w:sz w:val="24"/>
          <w:szCs w:val="24"/>
        </w:rPr>
        <w:t>Жилой дом</w:t>
      </w:r>
      <w:r w:rsidR="008913B3">
        <w:rPr>
          <w:rFonts w:ascii="Times New Roman" w:hAnsi="Times New Roman" w:cs="Times New Roman"/>
          <w:sz w:val="24"/>
          <w:szCs w:val="24"/>
        </w:rPr>
        <w:t>, в предусмотренный настоящим Д</w:t>
      </w:r>
      <w:r w:rsidRPr="00D10BF1">
        <w:rPr>
          <w:rFonts w:ascii="Times New Roman" w:hAnsi="Times New Roman" w:cs="Times New Roman"/>
          <w:sz w:val="24"/>
          <w:szCs w:val="24"/>
        </w:rPr>
        <w:t xml:space="preserve">оговором срок в соответствии с проектной документацией. </w:t>
      </w:r>
    </w:p>
    <w:p w:rsidR="00D10BF1" w:rsidRPr="00A21BEF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F1">
        <w:rPr>
          <w:rFonts w:ascii="Times New Roman" w:hAnsi="Times New Roman" w:cs="Times New Roman"/>
          <w:sz w:val="24"/>
          <w:szCs w:val="24"/>
        </w:rPr>
        <w:t>3.</w:t>
      </w:r>
      <w:r w:rsidRPr="00A21BEF">
        <w:rPr>
          <w:rFonts w:ascii="Times New Roman" w:hAnsi="Times New Roman" w:cs="Times New Roman"/>
          <w:sz w:val="24"/>
          <w:szCs w:val="24"/>
        </w:rPr>
        <w:t xml:space="preserve">1.3. Передать Дольщику </w:t>
      </w:r>
      <w:r w:rsidR="00563420">
        <w:rPr>
          <w:rFonts w:ascii="Times New Roman" w:hAnsi="Times New Roman" w:cs="Times New Roman"/>
          <w:sz w:val="24"/>
          <w:szCs w:val="24"/>
        </w:rPr>
        <w:t>Квартиру</w:t>
      </w:r>
      <w:r w:rsidRPr="00A21BEF">
        <w:rPr>
          <w:rFonts w:ascii="Times New Roman" w:hAnsi="Times New Roman" w:cs="Times New Roman"/>
          <w:sz w:val="24"/>
          <w:szCs w:val="24"/>
        </w:rPr>
        <w:t xml:space="preserve"> в степени готовности, включающей выполнение следующих видов работ: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установка входной металлической двери;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установка окон из ПВХ</w:t>
      </w:r>
      <w:r w:rsidR="004C3B2F">
        <w:rPr>
          <w:rFonts w:ascii="Times New Roman" w:hAnsi="Times New Roman" w:cs="Times New Roman"/>
          <w:sz w:val="24"/>
          <w:szCs w:val="24"/>
        </w:rPr>
        <w:t xml:space="preserve"> с установкой подоконников</w:t>
      </w:r>
      <w:r w:rsidRPr="00A21BEF">
        <w:rPr>
          <w:rFonts w:ascii="Times New Roman" w:hAnsi="Times New Roman" w:cs="Times New Roman"/>
          <w:sz w:val="24"/>
          <w:szCs w:val="24"/>
        </w:rPr>
        <w:t xml:space="preserve"> без отделки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откосов;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устройство межкомнатных перегородок;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 xml:space="preserve">-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монтаж электропроводки, </w:t>
      </w:r>
      <w:r w:rsidRPr="00A21BEF">
        <w:rPr>
          <w:rFonts w:ascii="Times New Roman" w:hAnsi="Times New Roman" w:cs="Times New Roman"/>
          <w:sz w:val="24"/>
          <w:szCs w:val="24"/>
        </w:rPr>
        <w:t xml:space="preserve">без установки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электророзеток и выключателей;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монтаж системы отопления с установкой отопительных приборов;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20057C">
        <w:rPr>
          <w:rFonts w:ascii="Times New Roman" w:hAnsi="Times New Roman" w:cs="Times New Roman"/>
          <w:sz w:val="24"/>
          <w:szCs w:val="24"/>
        </w:rPr>
        <w:t xml:space="preserve"> монтаж стояков холодного, горячего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водоснабжения и канализации </w:t>
      </w:r>
      <w:r w:rsidRPr="00A21BEF">
        <w:rPr>
          <w:rFonts w:ascii="Times New Roman" w:hAnsi="Times New Roman" w:cs="Times New Roman"/>
          <w:sz w:val="24"/>
          <w:szCs w:val="24"/>
        </w:rPr>
        <w:t xml:space="preserve">без их поквартирной разводки;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установка водомерного счётчика в узле управления и приборов квартирного учёта холодной </w:t>
      </w:r>
      <w:r w:rsidR="0020057C">
        <w:rPr>
          <w:rFonts w:ascii="Times New Roman" w:hAnsi="Times New Roman" w:cs="Times New Roman"/>
          <w:sz w:val="24"/>
          <w:szCs w:val="24"/>
        </w:rPr>
        <w:t xml:space="preserve">и горячей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воды;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установка приборов учета электроэнергии;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-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выполнение подготовки под полы (цементно</w:t>
      </w:r>
      <w:r w:rsidRPr="00A21BEF">
        <w:rPr>
          <w:rFonts w:ascii="Times New Roman" w:hAnsi="Times New Roman" w:cs="Times New Roman"/>
          <w:sz w:val="24"/>
          <w:szCs w:val="24"/>
        </w:rPr>
        <w:t xml:space="preserve">-песчаная стяжка); </w:t>
      </w:r>
    </w:p>
    <w:p w:rsidR="00D10BF1" w:rsidRPr="00A21BEF" w:rsidRDefault="00D10BF1" w:rsidP="00D1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 xml:space="preserve">-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установка приборов противопожарной сигнализации. </w:t>
      </w:r>
    </w:p>
    <w:p w:rsidR="00D10BF1" w:rsidRPr="00A21BEF" w:rsidRDefault="00D10BF1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BEF" w:rsidRPr="00A21BEF" w:rsidRDefault="00D363BA" w:rsidP="00B12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3.1.4. Осуществлять постоянный контроль за ходом строительства работ, их качеством.</w:t>
      </w:r>
    </w:p>
    <w:p w:rsidR="00A21BEF" w:rsidRPr="00A21BEF" w:rsidRDefault="00D363BA" w:rsidP="00B12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 xml:space="preserve">3.1.5. Получить </w:t>
      </w:r>
      <w:r w:rsidR="0089476B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A21BEF">
        <w:rPr>
          <w:rFonts w:ascii="Times New Roman" w:hAnsi="Times New Roman" w:cs="Times New Roman"/>
          <w:sz w:val="24"/>
          <w:szCs w:val="24"/>
        </w:rPr>
        <w:t xml:space="preserve">разрешение на ввод в эксплуатацию законченного строительством </w:t>
      </w:r>
      <w:r w:rsidR="00563420">
        <w:rPr>
          <w:rFonts w:ascii="Times New Roman" w:hAnsi="Times New Roman" w:cs="Times New Roman"/>
          <w:sz w:val="24"/>
          <w:szCs w:val="24"/>
        </w:rPr>
        <w:t>Жилого дома</w:t>
      </w:r>
      <w:r w:rsidR="0089476B">
        <w:rPr>
          <w:rFonts w:ascii="Times New Roman" w:hAnsi="Times New Roman" w:cs="Times New Roman"/>
          <w:sz w:val="24"/>
          <w:szCs w:val="24"/>
        </w:rPr>
        <w:t>.</w:t>
      </w:r>
      <w:r w:rsidRPr="00A2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EF" w:rsidRDefault="008913B3" w:rsidP="00B12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="001C10A0">
        <w:rPr>
          <w:rFonts w:ascii="Times New Roman" w:hAnsi="Times New Roman" w:cs="Times New Roman"/>
          <w:sz w:val="24"/>
          <w:szCs w:val="24"/>
        </w:rPr>
        <w:t>После получения Застройщиком разрешения</w:t>
      </w:r>
      <w:r w:rsidR="001C10A0" w:rsidRPr="00A21BEF">
        <w:rPr>
          <w:rFonts w:ascii="Times New Roman" w:hAnsi="Times New Roman" w:cs="Times New Roman"/>
          <w:sz w:val="24"/>
          <w:szCs w:val="24"/>
        </w:rPr>
        <w:t xml:space="preserve"> на ввод в эксплуатацию </w:t>
      </w:r>
      <w:r w:rsidR="001C10A0">
        <w:rPr>
          <w:rFonts w:ascii="Times New Roman" w:hAnsi="Times New Roman" w:cs="Times New Roman"/>
          <w:sz w:val="24"/>
          <w:szCs w:val="24"/>
        </w:rPr>
        <w:t>многоквартирного дома Застройщик обязан п</w:t>
      </w:r>
      <w:r>
        <w:rPr>
          <w:rFonts w:ascii="Times New Roman" w:hAnsi="Times New Roman" w:cs="Times New Roman"/>
          <w:sz w:val="24"/>
          <w:szCs w:val="24"/>
        </w:rPr>
        <w:t>ередать Квартиру Д</w:t>
      </w:r>
      <w:r w:rsidR="00711029">
        <w:rPr>
          <w:rFonts w:ascii="Times New Roman" w:hAnsi="Times New Roman" w:cs="Times New Roman"/>
          <w:sz w:val="24"/>
          <w:szCs w:val="24"/>
        </w:rPr>
        <w:t>ольщику по акту приема</w:t>
      </w:r>
      <w:r w:rsidR="00711029" w:rsidRPr="00711029">
        <w:rPr>
          <w:rFonts w:ascii="Times New Roman" w:hAnsi="Times New Roman" w:cs="Times New Roman"/>
          <w:sz w:val="24"/>
          <w:szCs w:val="24"/>
        </w:rPr>
        <w:t>-</w:t>
      </w:r>
      <w:r w:rsidR="001C10A0">
        <w:rPr>
          <w:rFonts w:ascii="Times New Roman" w:hAnsi="Times New Roman" w:cs="Times New Roman"/>
          <w:sz w:val="24"/>
          <w:szCs w:val="24"/>
        </w:rPr>
        <w:t>передачи,</w:t>
      </w:r>
      <w:r w:rsidR="00CD6BDE" w:rsidRPr="00A21BEF">
        <w:rPr>
          <w:rFonts w:ascii="Times New Roman" w:hAnsi="Times New Roman" w:cs="Times New Roman"/>
          <w:sz w:val="24"/>
          <w:szCs w:val="24"/>
        </w:rPr>
        <w:t xml:space="preserve"> </w:t>
      </w:r>
      <w:r w:rsidR="001C10A0" w:rsidRPr="00A21BEF">
        <w:rPr>
          <w:rFonts w:ascii="Times New Roman" w:hAnsi="Times New Roman" w:cs="Times New Roman"/>
          <w:sz w:val="24"/>
          <w:szCs w:val="24"/>
        </w:rPr>
        <w:t xml:space="preserve">при условии исполнения Дольщиком обязательств по оплате долевого взноса, установленного в п.2.1, настоящего договора и при условии проведения окончательного взаиморасчета между сторонами. 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43" w:rsidRPr="00A21BEF" w:rsidRDefault="00027D43" w:rsidP="00B125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После сдачи многоквартирного дома в эксплуатацию направить Дольщику в срок, установленный договором, уведомление о завершении строительства Жилого дома и готовности к передаче Дольщику Квартиры, а также предупредить Дольщика о необходимости принятия Квартиры и о последствиях бездействия.</w:t>
      </w:r>
    </w:p>
    <w:p w:rsidR="00B125B2" w:rsidRPr="00B125B2" w:rsidRDefault="00027D43" w:rsidP="00B125B2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D363BA" w:rsidRPr="00B125B2">
        <w:rPr>
          <w:rFonts w:ascii="Times New Roman" w:hAnsi="Times New Roman" w:cs="Times New Roman"/>
          <w:sz w:val="24"/>
          <w:szCs w:val="24"/>
        </w:rPr>
        <w:t>.</w:t>
      </w:r>
      <w:r w:rsidR="00563420" w:rsidRPr="00B125B2">
        <w:rPr>
          <w:rFonts w:ascii="Times New Roman" w:hAnsi="Times New Roman" w:cs="Times New Roman"/>
          <w:sz w:val="24"/>
          <w:szCs w:val="24"/>
        </w:rPr>
        <w:t xml:space="preserve"> </w:t>
      </w:r>
      <w:r w:rsidR="00B125B2" w:rsidRPr="00B125B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B125B2">
        <w:rPr>
          <w:rFonts w:ascii="Times New Roman" w:hAnsi="Times New Roman" w:cs="Times New Roman"/>
          <w:sz w:val="24"/>
          <w:szCs w:val="24"/>
        </w:rPr>
        <w:t>Дол</w:t>
      </w:r>
      <w:r w:rsidR="00BD357D">
        <w:rPr>
          <w:rFonts w:ascii="Times New Roman" w:hAnsi="Times New Roman" w:cs="Times New Roman"/>
          <w:sz w:val="24"/>
          <w:szCs w:val="24"/>
        </w:rPr>
        <w:t>ь</w:t>
      </w:r>
      <w:r w:rsidR="00B125B2">
        <w:rPr>
          <w:rFonts w:ascii="Times New Roman" w:hAnsi="Times New Roman" w:cs="Times New Roman"/>
          <w:sz w:val="24"/>
          <w:szCs w:val="24"/>
        </w:rPr>
        <w:t>щику</w:t>
      </w:r>
      <w:r w:rsidR="00B125B2" w:rsidRPr="00B125B2">
        <w:rPr>
          <w:rFonts w:ascii="Times New Roman" w:hAnsi="Times New Roman" w:cs="Times New Roman"/>
          <w:sz w:val="24"/>
          <w:szCs w:val="24"/>
        </w:rPr>
        <w:t xml:space="preserve"> документы, необходимые для регистрации права собственности на </w:t>
      </w:r>
      <w:r w:rsidR="00B125B2">
        <w:rPr>
          <w:rFonts w:ascii="Times New Roman" w:hAnsi="Times New Roman" w:cs="Times New Roman"/>
          <w:sz w:val="24"/>
          <w:szCs w:val="24"/>
        </w:rPr>
        <w:t>Квартиру</w:t>
      </w:r>
      <w:r w:rsidR="00B125B2" w:rsidRPr="00B125B2">
        <w:rPr>
          <w:rFonts w:ascii="Times New Roman" w:hAnsi="Times New Roman" w:cs="Times New Roman"/>
          <w:sz w:val="24"/>
          <w:szCs w:val="24"/>
        </w:rPr>
        <w:t>.</w:t>
      </w:r>
    </w:p>
    <w:p w:rsidR="00B125B2" w:rsidRPr="00B125B2" w:rsidRDefault="00B125B2" w:rsidP="00B125B2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5B2">
        <w:rPr>
          <w:rFonts w:ascii="Times New Roman" w:hAnsi="Times New Roman" w:cs="Times New Roman"/>
          <w:sz w:val="24"/>
          <w:szCs w:val="24"/>
        </w:rPr>
        <w:t xml:space="preserve">Основанием для государственной регистрации права собственности </w:t>
      </w:r>
      <w:r>
        <w:rPr>
          <w:rFonts w:ascii="Times New Roman" w:hAnsi="Times New Roman" w:cs="Times New Roman"/>
          <w:sz w:val="24"/>
          <w:szCs w:val="24"/>
        </w:rPr>
        <w:t>Дольщика</w:t>
      </w:r>
      <w:r w:rsidRPr="00B125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Квартиру</w:t>
      </w:r>
      <w:r w:rsidRPr="00B125B2">
        <w:rPr>
          <w:rFonts w:ascii="Times New Roman" w:hAnsi="Times New Roman" w:cs="Times New Roman"/>
          <w:sz w:val="24"/>
          <w:szCs w:val="24"/>
        </w:rPr>
        <w:t xml:space="preserve"> являются документы, подтверждающие факт его постройки (создания), - разрешение на ввод в эксплуатацию многоквартирного дома, в состав которого </w:t>
      </w:r>
      <w:proofErr w:type="gramStart"/>
      <w:r w:rsidRPr="00B125B2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 xml:space="preserve"> Квартира</w:t>
      </w:r>
      <w:proofErr w:type="gramEnd"/>
      <w:r w:rsidRPr="00B125B2">
        <w:rPr>
          <w:rFonts w:ascii="Times New Roman" w:hAnsi="Times New Roman" w:cs="Times New Roman"/>
          <w:sz w:val="24"/>
          <w:szCs w:val="24"/>
        </w:rPr>
        <w:t xml:space="preserve"> и передаточный акт.</w:t>
      </w:r>
    </w:p>
    <w:p w:rsidR="00A21BEF" w:rsidRPr="00A21BEF" w:rsidRDefault="001C10A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. В случае явной невозможности завершения строительства </w:t>
      </w:r>
      <w:r w:rsidR="00BF630B">
        <w:rPr>
          <w:rFonts w:ascii="Times New Roman" w:hAnsi="Times New Roman" w:cs="Times New Roman"/>
          <w:sz w:val="24"/>
          <w:szCs w:val="24"/>
        </w:rPr>
        <w:t>Жилого дома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в срок,</w:t>
      </w:r>
      <w:r w:rsidR="008913B3">
        <w:rPr>
          <w:rFonts w:ascii="Times New Roman" w:hAnsi="Times New Roman" w:cs="Times New Roman"/>
          <w:sz w:val="24"/>
          <w:szCs w:val="24"/>
        </w:rPr>
        <w:t xml:space="preserve"> указанный в п.1.4</w:t>
      </w:r>
      <w:proofErr w:type="gramStart"/>
      <w:r w:rsidR="008913B3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8913B3">
        <w:rPr>
          <w:rFonts w:ascii="Times New Roman" w:hAnsi="Times New Roman" w:cs="Times New Roman"/>
          <w:sz w:val="24"/>
          <w:szCs w:val="24"/>
        </w:rPr>
        <w:t xml:space="preserve"> Д</w:t>
      </w:r>
      <w:r w:rsidR="007D15A1">
        <w:rPr>
          <w:rFonts w:ascii="Times New Roman" w:hAnsi="Times New Roman" w:cs="Times New Roman"/>
          <w:sz w:val="24"/>
          <w:szCs w:val="24"/>
        </w:rPr>
        <w:t>оговора, не позднее</w:t>
      </w:r>
      <w:r w:rsidR="000612EC">
        <w:rPr>
          <w:rFonts w:ascii="Times New Roman" w:hAnsi="Times New Roman" w:cs="Times New Roman"/>
          <w:sz w:val="24"/>
          <w:szCs w:val="24"/>
        </w:rPr>
        <w:t>,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D15A1">
        <w:rPr>
          <w:rFonts w:ascii="Times New Roman" w:hAnsi="Times New Roman" w:cs="Times New Roman"/>
          <w:sz w:val="24"/>
          <w:szCs w:val="24"/>
        </w:rPr>
        <w:t xml:space="preserve">2 (два) </w:t>
      </w:r>
      <w:r w:rsidR="00D363BA" w:rsidRPr="00A21BEF">
        <w:rPr>
          <w:rFonts w:ascii="Times New Roman" w:hAnsi="Times New Roman" w:cs="Times New Roman"/>
          <w:sz w:val="24"/>
          <w:szCs w:val="24"/>
        </w:rPr>
        <w:t>месяц</w:t>
      </w:r>
      <w:r w:rsidR="007D15A1">
        <w:rPr>
          <w:rFonts w:ascii="Times New Roman" w:hAnsi="Times New Roman" w:cs="Times New Roman"/>
          <w:sz w:val="24"/>
          <w:szCs w:val="24"/>
        </w:rPr>
        <w:t>а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до истечения этого срока, направить в адрес Дольщика сообщение в письменной форме, с предложением изменить настоящий договор в части увеличения срока, но не более, чем на три месяца.</w:t>
      </w:r>
    </w:p>
    <w:p w:rsidR="00A21BEF" w:rsidRPr="00A21BEF" w:rsidRDefault="001C10A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="00BF630B">
        <w:rPr>
          <w:rFonts w:ascii="Times New Roman" w:hAnsi="Times New Roman" w:cs="Times New Roman"/>
          <w:sz w:val="24"/>
          <w:szCs w:val="24"/>
        </w:rPr>
        <w:t>Жилой дом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на баланс товарищества собственников жилья или управляющей компании в течение </w:t>
      </w:r>
      <w:r w:rsidR="00C659B8">
        <w:rPr>
          <w:rFonts w:ascii="Times New Roman" w:hAnsi="Times New Roman" w:cs="Times New Roman"/>
          <w:sz w:val="24"/>
          <w:szCs w:val="24"/>
        </w:rPr>
        <w:t>3 (</w:t>
      </w:r>
      <w:r w:rsidR="00D363BA" w:rsidRPr="00A21BEF">
        <w:rPr>
          <w:rFonts w:ascii="Times New Roman" w:hAnsi="Times New Roman" w:cs="Times New Roman"/>
          <w:sz w:val="24"/>
          <w:szCs w:val="24"/>
        </w:rPr>
        <w:t>трёх</w:t>
      </w:r>
      <w:r w:rsidR="00C659B8">
        <w:rPr>
          <w:rFonts w:ascii="Times New Roman" w:hAnsi="Times New Roman" w:cs="Times New Roman"/>
          <w:sz w:val="24"/>
          <w:szCs w:val="24"/>
        </w:rPr>
        <w:t>)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месяцев с момента получения разрешения на ввод объекта в эксплуатацию. </w:t>
      </w:r>
    </w:p>
    <w:p w:rsidR="00A21BEF" w:rsidRPr="00A21BEF" w:rsidRDefault="001C10A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. Обеспечить сохранность </w:t>
      </w:r>
      <w:r w:rsidR="00BF630B">
        <w:rPr>
          <w:rFonts w:ascii="Times New Roman" w:hAnsi="Times New Roman" w:cs="Times New Roman"/>
          <w:sz w:val="24"/>
          <w:szCs w:val="24"/>
        </w:rPr>
        <w:t>Квартиры и ее комплектацию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 до передачи его по акту приема-передачи Дольщику. </w:t>
      </w:r>
    </w:p>
    <w:p w:rsidR="00A21BEF" w:rsidRDefault="001C10A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8913B3">
        <w:rPr>
          <w:rFonts w:ascii="Times New Roman" w:hAnsi="Times New Roman" w:cs="Times New Roman"/>
          <w:sz w:val="24"/>
          <w:szCs w:val="24"/>
        </w:rPr>
        <w:t>. Заключить Д</w:t>
      </w:r>
      <w:r w:rsidR="00D363BA" w:rsidRPr="00A21BEF">
        <w:rPr>
          <w:rFonts w:ascii="Times New Roman" w:hAnsi="Times New Roman" w:cs="Times New Roman"/>
          <w:sz w:val="24"/>
          <w:szCs w:val="24"/>
        </w:rPr>
        <w:t>оговор страхован</w:t>
      </w:r>
      <w:r w:rsidR="008913B3">
        <w:rPr>
          <w:rFonts w:ascii="Times New Roman" w:hAnsi="Times New Roman" w:cs="Times New Roman"/>
          <w:sz w:val="24"/>
          <w:szCs w:val="24"/>
        </w:rPr>
        <w:t>ия гражданской ответственности З</w:t>
      </w:r>
      <w:r w:rsidR="00D363BA" w:rsidRPr="00A21BEF">
        <w:rPr>
          <w:rFonts w:ascii="Times New Roman" w:hAnsi="Times New Roman" w:cs="Times New Roman"/>
          <w:sz w:val="24"/>
          <w:szCs w:val="24"/>
        </w:rPr>
        <w:t>астройщика за неисполнение или ненадлежащее исполнение обязат</w:t>
      </w:r>
      <w:r w:rsidR="008913B3">
        <w:rPr>
          <w:rFonts w:ascii="Times New Roman" w:hAnsi="Times New Roman" w:cs="Times New Roman"/>
          <w:sz w:val="24"/>
          <w:szCs w:val="24"/>
        </w:rPr>
        <w:t>ельств по передаче Квартиры по Договору (далее - Д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оговор страхования) со страховой организацией, имеющей лицензию на осуществление этого вида страхования в соответствии с законодательством Российской Федерации о страховании. </w:t>
      </w:r>
    </w:p>
    <w:p w:rsidR="00027D43" w:rsidRPr="00A21BEF" w:rsidRDefault="00DD4A17" w:rsidP="00007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3.1.13</w:t>
      </w:r>
      <w:r w:rsidR="00027D43">
        <w:rPr>
          <w:rFonts w:ascii="Times New Roman" w:hAnsi="Times New Roman" w:cs="Times New Roman"/>
          <w:sz w:val="24"/>
          <w:szCs w:val="24"/>
        </w:rPr>
        <w:t>. Передать разрешение на ввод в эксплуатацию многоквартирного дома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права собственности Дольщика на Квартиру не позднее чем через 10 (десять) рабочих дней после получения такого разрешения.</w:t>
      </w:r>
    </w:p>
    <w:p w:rsidR="00A21BEF" w:rsidRPr="00A21BEF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B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3.2. Застройщик имеет право: </w:t>
      </w:r>
    </w:p>
    <w:p w:rsidR="00A21BEF" w:rsidRPr="00A21BEF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EF">
        <w:rPr>
          <w:rFonts w:ascii="Times New Roman" w:hAnsi="Times New Roman" w:cs="Times New Roman"/>
          <w:sz w:val="24"/>
          <w:szCs w:val="24"/>
        </w:rPr>
        <w:t>3.2.1. Отказаться в однос</w:t>
      </w:r>
      <w:r w:rsidR="008913B3">
        <w:rPr>
          <w:rFonts w:ascii="Times New Roman" w:hAnsi="Times New Roman" w:cs="Times New Roman"/>
          <w:sz w:val="24"/>
          <w:szCs w:val="24"/>
        </w:rPr>
        <w:t>тороннем порядке от исполнения Д</w:t>
      </w:r>
      <w:r w:rsidRPr="00A21BEF">
        <w:rPr>
          <w:rFonts w:ascii="Times New Roman" w:hAnsi="Times New Roman" w:cs="Times New Roman"/>
          <w:sz w:val="24"/>
          <w:szCs w:val="24"/>
        </w:rPr>
        <w:t>оговора, б</w:t>
      </w:r>
      <w:r w:rsidR="00B76B17">
        <w:rPr>
          <w:rFonts w:ascii="Times New Roman" w:hAnsi="Times New Roman" w:cs="Times New Roman"/>
          <w:sz w:val="24"/>
          <w:szCs w:val="24"/>
        </w:rPr>
        <w:t xml:space="preserve">ез обращения в судебные органы по основаниям, предусмотренным п. </w:t>
      </w:r>
      <w:proofErr w:type="gramStart"/>
      <w:r w:rsidR="00B76B17">
        <w:rPr>
          <w:rFonts w:ascii="Times New Roman" w:hAnsi="Times New Roman" w:cs="Times New Roman"/>
          <w:sz w:val="24"/>
          <w:szCs w:val="24"/>
        </w:rPr>
        <w:t>9.2.,</w:t>
      </w:r>
      <w:proofErr w:type="gramEnd"/>
      <w:r w:rsidR="00B76B17">
        <w:rPr>
          <w:rFonts w:ascii="Times New Roman" w:hAnsi="Times New Roman" w:cs="Times New Roman"/>
          <w:sz w:val="24"/>
          <w:szCs w:val="24"/>
        </w:rPr>
        <w:t xml:space="preserve"> 9.3. настоящего Договора. </w:t>
      </w:r>
    </w:p>
    <w:p w:rsidR="00A21BEF" w:rsidRDefault="008913B3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Досрочно сдать Ж</w:t>
      </w:r>
      <w:r w:rsidR="00D363BA" w:rsidRPr="00A21BEF">
        <w:rPr>
          <w:rFonts w:ascii="Times New Roman" w:hAnsi="Times New Roman" w:cs="Times New Roman"/>
          <w:sz w:val="24"/>
          <w:szCs w:val="24"/>
        </w:rPr>
        <w:t xml:space="preserve">илой дом в эксплуатацию, то есть до срока указанного в п. 1.4 настоящего Договора. </w:t>
      </w:r>
    </w:p>
    <w:p w:rsidR="00B55C32" w:rsidRPr="00B55C32" w:rsidRDefault="00B55C3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.2.3. Внести изменения и дополнения в проект строительства Жилого дома, в соответствии с действующим законодательством РФ.</w:t>
      </w:r>
    </w:p>
    <w:p w:rsidR="00A21BEF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D57">
        <w:rPr>
          <w:rFonts w:ascii="Times New Roman" w:hAnsi="Times New Roman" w:cs="Times New Roman"/>
          <w:sz w:val="24"/>
          <w:szCs w:val="24"/>
          <w:u w:val="single"/>
        </w:rPr>
        <w:t xml:space="preserve">3.3. Дольщик обязуется: </w:t>
      </w:r>
    </w:p>
    <w:p w:rsidR="00A21BEF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57">
        <w:rPr>
          <w:rFonts w:ascii="Times New Roman" w:hAnsi="Times New Roman" w:cs="Times New Roman"/>
          <w:sz w:val="24"/>
          <w:szCs w:val="24"/>
        </w:rPr>
        <w:t xml:space="preserve">3.3.1. Своевременно вносить платежи в размере и сроки в соответствии с графиком платежей (Приложение № 2). </w:t>
      </w:r>
    </w:p>
    <w:p w:rsidR="00A21BEF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57">
        <w:rPr>
          <w:rFonts w:ascii="Times New Roman" w:hAnsi="Times New Roman" w:cs="Times New Roman"/>
          <w:sz w:val="24"/>
          <w:szCs w:val="24"/>
        </w:rPr>
        <w:t>3.3.2. Принять от Застройщика по акту</w:t>
      </w:r>
      <w:r w:rsidR="00205D5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936D57">
        <w:rPr>
          <w:rFonts w:ascii="Times New Roman" w:hAnsi="Times New Roman" w:cs="Times New Roman"/>
          <w:sz w:val="24"/>
          <w:szCs w:val="24"/>
        </w:rPr>
        <w:t xml:space="preserve"> Квартиру, в течение </w:t>
      </w:r>
      <w:r w:rsidR="008913B3">
        <w:rPr>
          <w:rFonts w:ascii="Times New Roman" w:hAnsi="Times New Roman" w:cs="Times New Roman"/>
          <w:sz w:val="24"/>
          <w:szCs w:val="24"/>
        </w:rPr>
        <w:t xml:space="preserve">15 </w:t>
      </w:r>
      <w:r w:rsidR="009165EB">
        <w:rPr>
          <w:rFonts w:ascii="Times New Roman" w:hAnsi="Times New Roman" w:cs="Times New Roman"/>
          <w:sz w:val="24"/>
          <w:szCs w:val="24"/>
        </w:rPr>
        <w:t>(</w:t>
      </w:r>
      <w:r w:rsidRPr="00936D57">
        <w:rPr>
          <w:rFonts w:ascii="Times New Roman" w:hAnsi="Times New Roman" w:cs="Times New Roman"/>
          <w:sz w:val="24"/>
          <w:szCs w:val="24"/>
        </w:rPr>
        <w:t>пятнадцати</w:t>
      </w:r>
      <w:r w:rsidR="009165EB">
        <w:rPr>
          <w:rFonts w:ascii="Times New Roman" w:hAnsi="Times New Roman" w:cs="Times New Roman"/>
          <w:sz w:val="24"/>
          <w:szCs w:val="24"/>
        </w:rPr>
        <w:t>)</w:t>
      </w:r>
      <w:r w:rsidRPr="00936D57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о её готовности к приемке (при отправке уведомления по почте оно считается полученным Дольщиком по истечении пяти дней со дня отправки его заказным письмом). </w:t>
      </w:r>
    </w:p>
    <w:p w:rsidR="00A21BEF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57">
        <w:rPr>
          <w:rFonts w:ascii="Times New Roman" w:hAnsi="Times New Roman" w:cs="Times New Roman"/>
          <w:sz w:val="24"/>
          <w:szCs w:val="24"/>
        </w:rPr>
        <w:t xml:space="preserve">3.3.3. Дольщик не имеет право отказываться от приемки Квартиры, за исключением случаев наличия существенных недостатков, исключающих его использование как жилое помещение, которые не могут быть устранены. </w:t>
      </w:r>
    </w:p>
    <w:p w:rsidR="00A21BEF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наличие в К</w:t>
      </w:r>
      <w:r w:rsidR="00D363BA" w:rsidRPr="00936D57">
        <w:rPr>
          <w:rFonts w:ascii="Times New Roman" w:hAnsi="Times New Roman" w:cs="Times New Roman"/>
          <w:sz w:val="24"/>
          <w:szCs w:val="24"/>
        </w:rPr>
        <w:t>вартире недостатков, обнаруженных при приемке, которые могут быть устранены, Дольщик имеет право составить перечень недостатков, подлежащих исполнению, указав в нем срок устранения недостатков, согласованный с Заказчиком, который не может быть более 30 (три</w:t>
      </w:r>
      <w:r>
        <w:rPr>
          <w:rFonts w:ascii="Times New Roman" w:hAnsi="Times New Roman" w:cs="Times New Roman"/>
          <w:sz w:val="24"/>
          <w:szCs w:val="24"/>
        </w:rPr>
        <w:t>дцати) дней, и приложить его к а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кту приема- передачи квартиры, указав в акте, что он подписывает с перечнем недостатков, подлежащих устранению. После устранения недостатков за счет Застройщика, Стороны, по требованию Дольщика, могут изложить акт в новой редакции, исключив указание на перечень недостатков, подлежащих устранению, и включив пункт о надлежащем исполнении договора Обеими Сторонами. </w:t>
      </w:r>
    </w:p>
    <w:p w:rsidR="00A21BEF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57">
        <w:rPr>
          <w:rFonts w:ascii="Times New Roman" w:hAnsi="Times New Roman" w:cs="Times New Roman"/>
          <w:sz w:val="24"/>
          <w:szCs w:val="24"/>
        </w:rPr>
        <w:t>3.3.5. В случае непринятия (ук</w:t>
      </w:r>
      <w:r w:rsidR="00BF630B">
        <w:rPr>
          <w:rFonts w:ascii="Times New Roman" w:hAnsi="Times New Roman" w:cs="Times New Roman"/>
          <w:sz w:val="24"/>
          <w:szCs w:val="24"/>
        </w:rPr>
        <w:t>лонения от принятия) Дольщиком К</w:t>
      </w:r>
      <w:r w:rsidRPr="00936D57">
        <w:rPr>
          <w:rFonts w:ascii="Times New Roman" w:hAnsi="Times New Roman" w:cs="Times New Roman"/>
          <w:sz w:val="24"/>
          <w:szCs w:val="24"/>
        </w:rPr>
        <w:t>вартиры, вопрек</w:t>
      </w:r>
      <w:r w:rsidR="00BF630B">
        <w:rPr>
          <w:rFonts w:ascii="Times New Roman" w:hAnsi="Times New Roman" w:cs="Times New Roman"/>
          <w:sz w:val="24"/>
          <w:szCs w:val="24"/>
        </w:rPr>
        <w:t>и правилам п.3.3.2</w:t>
      </w:r>
      <w:proofErr w:type="gramStart"/>
      <w:r w:rsidR="00BF630B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BF630B">
        <w:rPr>
          <w:rFonts w:ascii="Times New Roman" w:hAnsi="Times New Roman" w:cs="Times New Roman"/>
          <w:sz w:val="24"/>
          <w:szCs w:val="24"/>
        </w:rPr>
        <w:t xml:space="preserve"> Д</w:t>
      </w:r>
      <w:r w:rsidR="00A21BEF" w:rsidRPr="00936D57">
        <w:rPr>
          <w:rFonts w:ascii="Times New Roman" w:hAnsi="Times New Roman" w:cs="Times New Roman"/>
          <w:sz w:val="24"/>
          <w:szCs w:val="24"/>
        </w:rPr>
        <w:t xml:space="preserve">оговора, по истечении </w:t>
      </w:r>
      <w:r w:rsidR="00BF630B">
        <w:rPr>
          <w:rFonts w:ascii="Times New Roman" w:hAnsi="Times New Roman" w:cs="Times New Roman"/>
          <w:sz w:val="24"/>
          <w:szCs w:val="24"/>
        </w:rPr>
        <w:t xml:space="preserve">15 </w:t>
      </w:r>
      <w:r w:rsidR="009165EB">
        <w:rPr>
          <w:rFonts w:ascii="Times New Roman" w:hAnsi="Times New Roman" w:cs="Times New Roman"/>
          <w:sz w:val="24"/>
          <w:szCs w:val="24"/>
        </w:rPr>
        <w:t>(</w:t>
      </w:r>
      <w:r w:rsidR="00A21BEF" w:rsidRPr="00936D57">
        <w:rPr>
          <w:rFonts w:ascii="Times New Roman" w:hAnsi="Times New Roman" w:cs="Times New Roman"/>
          <w:sz w:val="24"/>
          <w:szCs w:val="24"/>
        </w:rPr>
        <w:t>пятнадцати</w:t>
      </w:r>
      <w:r w:rsidR="009165EB">
        <w:rPr>
          <w:rFonts w:ascii="Times New Roman" w:hAnsi="Times New Roman" w:cs="Times New Roman"/>
          <w:sz w:val="24"/>
          <w:szCs w:val="24"/>
        </w:rPr>
        <w:t>)</w:t>
      </w:r>
      <w:r w:rsidRPr="00936D57">
        <w:rPr>
          <w:rFonts w:ascii="Times New Roman" w:hAnsi="Times New Roman" w:cs="Times New Roman"/>
          <w:sz w:val="24"/>
          <w:szCs w:val="24"/>
        </w:rPr>
        <w:t xml:space="preserve"> дней с момента направления повторного письменного уведомления Дольщика, Застройщик вправе составить односторонний акт приема-передачи квартиры с отметкой о неявке Дольщи</w:t>
      </w:r>
      <w:r w:rsidR="00BF630B">
        <w:rPr>
          <w:rFonts w:ascii="Times New Roman" w:hAnsi="Times New Roman" w:cs="Times New Roman"/>
          <w:sz w:val="24"/>
          <w:szCs w:val="24"/>
        </w:rPr>
        <w:t>ка (отказе Дольщика от приемки К</w:t>
      </w:r>
      <w:r w:rsidRPr="00936D57">
        <w:rPr>
          <w:rFonts w:ascii="Times New Roman" w:hAnsi="Times New Roman" w:cs="Times New Roman"/>
          <w:sz w:val="24"/>
          <w:szCs w:val="24"/>
        </w:rPr>
        <w:t xml:space="preserve">вартиры), и отправить его по почте Дольщику. </w:t>
      </w:r>
    </w:p>
    <w:p w:rsidR="00936D57" w:rsidRPr="00936D5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57">
        <w:rPr>
          <w:rFonts w:ascii="Times New Roman" w:hAnsi="Times New Roman" w:cs="Times New Roman"/>
          <w:sz w:val="24"/>
          <w:szCs w:val="24"/>
        </w:rPr>
        <w:t>3.3.6. Своими силами и за свой счет оформить в Управлении Федеральной регистрационной службы по Приморско</w:t>
      </w:r>
      <w:r w:rsidR="00BF630B">
        <w:rPr>
          <w:rFonts w:ascii="Times New Roman" w:hAnsi="Times New Roman" w:cs="Times New Roman"/>
          <w:sz w:val="24"/>
          <w:szCs w:val="24"/>
        </w:rPr>
        <w:t>му краю права собственности на К</w:t>
      </w:r>
      <w:r w:rsidRPr="00936D57">
        <w:rPr>
          <w:rFonts w:ascii="Times New Roman" w:hAnsi="Times New Roman" w:cs="Times New Roman"/>
          <w:sz w:val="24"/>
          <w:szCs w:val="24"/>
        </w:rPr>
        <w:t xml:space="preserve">вартиру, переданную от Застройщика, не позже </w:t>
      </w:r>
      <w:r w:rsidR="00B76B17">
        <w:rPr>
          <w:rFonts w:ascii="Times New Roman" w:hAnsi="Times New Roman" w:cs="Times New Roman"/>
          <w:sz w:val="24"/>
          <w:szCs w:val="24"/>
        </w:rPr>
        <w:t>3 (</w:t>
      </w:r>
      <w:r w:rsidRPr="00936D57">
        <w:rPr>
          <w:rFonts w:ascii="Times New Roman" w:hAnsi="Times New Roman" w:cs="Times New Roman"/>
          <w:sz w:val="24"/>
          <w:szCs w:val="24"/>
        </w:rPr>
        <w:t>трёх</w:t>
      </w:r>
      <w:r w:rsidR="00B76B17">
        <w:rPr>
          <w:rFonts w:ascii="Times New Roman" w:hAnsi="Times New Roman" w:cs="Times New Roman"/>
          <w:sz w:val="24"/>
          <w:szCs w:val="24"/>
        </w:rPr>
        <w:t>)</w:t>
      </w:r>
      <w:r w:rsidRPr="00936D57">
        <w:rPr>
          <w:rFonts w:ascii="Times New Roman" w:hAnsi="Times New Roman" w:cs="Times New Roman"/>
          <w:sz w:val="24"/>
          <w:szCs w:val="24"/>
        </w:rPr>
        <w:t xml:space="preserve"> месяцев с момента передачи квартиры по акту приема-передачи. Права собственности на </w:t>
      </w:r>
      <w:r w:rsidR="00BF630B">
        <w:rPr>
          <w:rFonts w:ascii="Times New Roman" w:hAnsi="Times New Roman" w:cs="Times New Roman"/>
          <w:sz w:val="24"/>
          <w:szCs w:val="24"/>
        </w:rPr>
        <w:t>Квартиру</w:t>
      </w:r>
      <w:r w:rsidRPr="00936D57">
        <w:rPr>
          <w:rFonts w:ascii="Times New Roman" w:hAnsi="Times New Roman" w:cs="Times New Roman"/>
          <w:sz w:val="24"/>
          <w:szCs w:val="24"/>
        </w:rPr>
        <w:t xml:space="preserve"> возникает у Дольщика с момента государственной регистрации этого права. </w:t>
      </w:r>
    </w:p>
    <w:p w:rsidR="00936D57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Уведомить З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астройщика о получении свидетельства, подтверждающего право собственности на объект долевого строительства, в течение </w:t>
      </w:r>
      <w:r w:rsidR="00B76B17">
        <w:rPr>
          <w:rFonts w:ascii="Times New Roman" w:hAnsi="Times New Roman" w:cs="Times New Roman"/>
          <w:sz w:val="24"/>
          <w:szCs w:val="24"/>
        </w:rPr>
        <w:t>1 (</w:t>
      </w:r>
      <w:r w:rsidR="00D363BA" w:rsidRPr="00936D57">
        <w:rPr>
          <w:rFonts w:ascii="Times New Roman" w:hAnsi="Times New Roman" w:cs="Times New Roman"/>
          <w:sz w:val="24"/>
          <w:szCs w:val="24"/>
        </w:rPr>
        <w:t>одного</w:t>
      </w:r>
      <w:r w:rsidR="00B76B17">
        <w:rPr>
          <w:rFonts w:ascii="Times New Roman" w:hAnsi="Times New Roman" w:cs="Times New Roman"/>
          <w:sz w:val="24"/>
          <w:szCs w:val="24"/>
        </w:rPr>
        <w:t>)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 месяца с момента получения (с предоставлением копии). </w:t>
      </w:r>
    </w:p>
    <w:p w:rsidR="00936D57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. Нести расходы, пропорционально получаемой доли собственности, с момента подписания акта приема-передачи Квартиры, связанные: </w:t>
      </w:r>
    </w:p>
    <w:p w:rsidR="00936D57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.1. С единовременными затратами по созданию товарищества собственников жилья; </w:t>
      </w:r>
    </w:p>
    <w:p w:rsidR="00936D57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3.3.8</w:t>
      </w:r>
      <w:r w:rsidR="00205D58">
        <w:rPr>
          <w:rFonts w:ascii="Times New Roman" w:hAnsi="Times New Roman" w:cs="Times New Roman"/>
          <w:sz w:val="24"/>
          <w:szCs w:val="24"/>
        </w:rPr>
        <w:t>.2. С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 оплатой коммунально-эксплуатационных платежей. </w:t>
      </w:r>
    </w:p>
    <w:p w:rsidR="00936D57" w:rsidRPr="00936D57" w:rsidRDefault="00BF630B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D363BA" w:rsidRPr="00936D57">
        <w:rPr>
          <w:rFonts w:ascii="Times New Roman" w:hAnsi="Times New Roman" w:cs="Times New Roman"/>
          <w:sz w:val="24"/>
          <w:szCs w:val="24"/>
        </w:rPr>
        <w:t xml:space="preserve">. Не производить перенос внутриквартирных перегородок, дверных проемов, изменять месторасположение санузлов, место прохождения водопроводных и канализационных стояков, изменять местоположение и материал инженерных сетей без установленного законодательством порядка. В случае неисполнения своих обязательств, согласно настоящего пункта, Застройщик не несет гарантийных обязательств, предусмотренных условиями настоящего договора. </w:t>
      </w:r>
    </w:p>
    <w:p w:rsidR="00BF630B" w:rsidRPr="00BF630B" w:rsidRDefault="00BF630B" w:rsidP="00BF6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</w:t>
      </w:r>
      <w:r w:rsidRPr="00BF630B">
        <w:rPr>
          <w:rFonts w:ascii="Times New Roman" w:hAnsi="Times New Roman" w:cs="Times New Roman"/>
          <w:sz w:val="24"/>
          <w:szCs w:val="24"/>
        </w:rPr>
        <w:t xml:space="preserve"> Уступка </w:t>
      </w:r>
      <w:r w:rsidR="009165EB">
        <w:rPr>
          <w:rFonts w:ascii="Times New Roman" w:hAnsi="Times New Roman" w:cs="Times New Roman"/>
          <w:sz w:val="24"/>
          <w:szCs w:val="24"/>
        </w:rPr>
        <w:t>Дольщиком</w:t>
      </w:r>
      <w:r w:rsidRPr="00BF630B">
        <w:rPr>
          <w:rFonts w:ascii="Times New Roman" w:hAnsi="Times New Roman" w:cs="Times New Roman"/>
          <w:sz w:val="24"/>
          <w:szCs w:val="24"/>
        </w:rPr>
        <w:t xml:space="preserve"> прав требований по Договору иному лицу допускается только после уплаты им Застройщику цены Договора.</w:t>
      </w:r>
    </w:p>
    <w:p w:rsidR="00BF630B" w:rsidRPr="00BF630B" w:rsidRDefault="00BF630B" w:rsidP="00BF6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65EB">
        <w:rPr>
          <w:rFonts w:ascii="Times New Roman" w:hAnsi="Times New Roman" w:cs="Times New Roman"/>
          <w:sz w:val="24"/>
          <w:szCs w:val="24"/>
        </w:rPr>
        <w:t>3.</w:t>
      </w:r>
      <w:r w:rsidRPr="00BF630B">
        <w:rPr>
          <w:rFonts w:ascii="Times New Roman" w:hAnsi="Times New Roman" w:cs="Times New Roman"/>
          <w:sz w:val="24"/>
          <w:szCs w:val="24"/>
        </w:rPr>
        <w:t>1</w:t>
      </w:r>
      <w:r w:rsidR="009165EB">
        <w:rPr>
          <w:rFonts w:ascii="Times New Roman" w:hAnsi="Times New Roman" w:cs="Times New Roman"/>
          <w:sz w:val="24"/>
          <w:szCs w:val="24"/>
        </w:rPr>
        <w:t>1</w:t>
      </w:r>
      <w:r w:rsidRPr="00BF630B">
        <w:rPr>
          <w:rFonts w:ascii="Times New Roman" w:hAnsi="Times New Roman" w:cs="Times New Roman"/>
          <w:sz w:val="24"/>
          <w:szCs w:val="24"/>
        </w:rPr>
        <w:t xml:space="preserve">. В случае неуплаты (неполной уплаты) </w:t>
      </w:r>
      <w:r w:rsidR="009165EB">
        <w:rPr>
          <w:rFonts w:ascii="Times New Roman" w:hAnsi="Times New Roman" w:cs="Times New Roman"/>
          <w:sz w:val="24"/>
          <w:szCs w:val="24"/>
        </w:rPr>
        <w:t xml:space="preserve">Дольщиком </w:t>
      </w:r>
      <w:r w:rsidRPr="00BF630B">
        <w:rPr>
          <w:rFonts w:ascii="Times New Roman" w:hAnsi="Times New Roman" w:cs="Times New Roman"/>
          <w:sz w:val="24"/>
          <w:szCs w:val="24"/>
        </w:rPr>
        <w:t xml:space="preserve">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="009165EB">
        <w:rPr>
          <w:rFonts w:ascii="Times New Roman" w:hAnsi="Times New Roman" w:cs="Times New Roman"/>
          <w:sz w:val="24"/>
          <w:szCs w:val="24"/>
        </w:rPr>
        <w:t>Дольщика</w:t>
      </w:r>
      <w:r w:rsidRPr="00BF630B">
        <w:rPr>
          <w:rFonts w:ascii="Times New Roman" w:hAnsi="Times New Roman" w:cs="Times New Roman"/>
          <w:sz w:val="24"/>
          <w:szCs w:val="24"/>
        </w:rPr>
        <w:t xml:space="preserve"> и вступает в силу после государственной регистрации в порядке, установленном действующим законодательством. Расходы по регистрации несет </w:t>
      </w:r>
      <w:r w:rsidR="009165EB">
        <w:rPr>
          <w:rFonts w:ascii="Times New Roman" w:hAnsi="Times New Roman" w:cs="Times New Roman"/>
          <w:sz w:val="24"/>
          <w:szCs w:val="24"/>
        </w:rPr>
        <w:t>Дольщик</w:t>
      </w:r>
      <w:r w:rsidRPr="00BF630B">
        <w:rPr>
          <w:rFonts w:ascii="Times New Roman" w:hAnsi="Times New Roman" w:cs="Times New Roman"/>
          <w:sz w:val="24"/>
          <w:szCs w:val="24"/>
        </w:rPr>
        <w:t xml:space="preserve"> и (или) новый участник долевого строительства.</w:t>
      </w:r>
    </w:p>
    <w:p w:rsidR="002900AF" w:rsidRPr="00BF630B" w:rsidRDefault="009165EB" w:rsidP="00860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</w:t>
      </w:r>
      <w:r w:rsidR="00BF630B" w:rsidRPr="00BF630B">
        <w:rPr>
          <w:rFonts w:ascii="Times New Roman" w:hAnsi="Times New Roman" w:cs="Times New Roman"/>
          <w:sz w:val="24"/>
          <w:szCs w:val="24"/>
        </w:rPr>
        <w:t xml:space="preserve">. Уступка </w:t>
      </w:r>
      <w:r>
        <w:rPr>
          <w:rFonts w:ascii="Times New Roman" w:hAnsi="Times New Roman" w:cs="Times New Roman"/>
          <w:sz w:val="24"/>
          <w:szCs w:val="24"/>
        </w:rPr>
        <w:t>Дольщиком</w:t>
      </w:r>
      <w:r w:rsidR="00BF630B" w:rsidRPr="00BF630B">
        <w:rPr>
          <w:rFonts w:ascii="Times New Roman" w:hAnsi="Times New Roman" w:cs="Times New Roman"/>
          <w:sz w:val="24"/>
          <w:szCs w:val="24"/>
        </w:rPr>
        <w:t xml:space="preserve">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акта.</w:t>
      </w:r>
    </w:p>
    <w:p w:rsidR="00936D57" w:rsidRPr="00073F0B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0B">
        <w:rPr>
          <w:rFonts w:ascii="Times New Roman" w:hAnsi="Times New Roman" w:cs="Times New Roman"/>
          <w:sz w:val="24"/>
          <w:szCs w:val="24"/>
          <w:u w:val="single"/>
        </w:rPr>
        <w:t xml:space="preserve">3.4. Дольщик имеет право: </w:t>
      </w:r>
    </w:p>
    <w:p w:rsidR="00DD4A17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>3.4.1. Уступить права и обязанности по Договору во время строи</w:t>
      </w:r>
      <w:r w:rsidR="009165EB">
        <w:rPr>
          <w:rFonts w:ascii="Times New Roman" w:hAnsi="Times New Roman" w:cs="Times New Roman"/>
          <w:sz w:val="24"/>
          <w:szCs w:val="24"/>
        </w:rPr>
        <w:t>тельства, за исключением срока 1 (одного)</w:t>
      </w:r>
      <w:r w:rsidRPr="00073F0B">
        <w:rPr>
          <w:rFonts w:ascii="Times New Roman" w:hAnsi="Times New Roman" w:cs="Times New Roman"/>
          <w:sz w:val="24"/>
          <w:szCs w:val="24"/>
        </w:rPr>
        <w:t xml:space="preserve"> месяца до планируемого срока сдачи жилого дома в эксплуатацию. Расходы, связанные с уступкой прав и обязанностей по Договору, несёт Дольщик.</w:t>
      </w:r>
      <w:r w:rsidR="00007056" w:rsidRPr="00007056">
        <w:t xml:space="preserve"> </w:t>
      </w:r>
      <w:r w:rsidR="00007056" w:rsidRPr="0000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32" w:rsidRDefault="00B55C3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Обратиться в бюро технической инвентаризации для определения фактической площади Квартиры. </w:t>
      </w:r>
    </w:p>
    <w:p w:rsidR="00B55C32" w:rsidRDefault="00B55C3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</w:t>
      </w:r>
      <w:r w:rsidR="002900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 собственности на Квартиру после подписания </w:t>
      </w:r>
      <w:r w:rsidR="002900AF">
        <w:rPr>
          <w:rFonts w:ascii="Times New Roman" w:hAnsi="Times New Roman" w:cs="Times New Roman"/>
          <w:sz w:val="24"/>
          <w:szCs w:val="24"/>
        </w:rPr>
        <w:t>Сторонами акта приема-передачи Квартиры и на основании выданной Заст</w:t>
      </w:r>
      <w:r w:rsidR="00F15134">
        <w:rPr>
          <w:rFonts w:ascii="Times New Roman" w:hAnsi="Times New Roman" w:cs="Times New Roman"/>
          <w:sz w:val="24"/>
          <w:szCs w:val="24"/>
        </w:rPr>
        <w:t>ройщиком справки об отсутствии у</w:t>
      </w:r>
      <w:r w:rsidR="002900AF">
        <w:rPr>
          <w:rFonts w:ascii="Times New Roman" w:hAnsi="Times New Roman" w:cs="Times New Roman"/>
          <w:sz w:val="24"/>
          <w:szCs w:val="24"/>
        </w:rPr>
        <w:t xml:space="preserve"> Дольщика задолженности по оплате цены настоящего договора.</w:t>
      </w:r>
    </w:p>
    <w:p w:rsidR="00860A8C" w:rsidRDefault="00860A8C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Обязательства Застройщика считаются исполненными с момента подписания Сторонами передаточного акта.</w:t>
      </w:r>
    </w:p>
    <w:p w:rsidR="00860A8C" w:rsidRPr="00073F0B" w:rsidRDefault="00860A8C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Обязательства Дольщика считаются исполненными с момента уплаты в полном объеме денежных сред</w:t>
      </w:r>
      <w:r w:rsidR="00F15134">
        <w:rPr>
          <w:rFonts w:ascii="Times New Roman" w:hAnsi="Times New Roman" w:cs="Times New Roman"/>
          <w:sz w:val="24"/>
          <w:szCs w:val="24"/>
        </w:rPr>
        <w:t>ств в соответствии с настоящим Д</w:t>
      </w:r>
      <w:r>
        <w:rPr>
          <w:rFonts w:ascii="Times New Roman" w:hAnsi="Times New Roman" w:cs="Times New Roman"/>
          <w:sz w:val="24"/>
          <w:szCs w:val="24"/>
        </w:rPr>
        <w:t>оговором и подписания Сторонами передаточного акта.</w:t>
      </w:r>
    </w:p>
    <w:p w:rsidR="00073F0B" w:rsidRPr="00073F0B" w:rsidRDefault="00D363BA" w:rsidP="00073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0B">
        <w:rPr>
          <w:rFonts w:ascii="Times New Roman" w:hAnsi="Times New Roman" w:cs="Times New Roman"/>
          <w:b/>
          <w:sz w:val="24"/>
          <w:szCs w:val="24"/>
        </w:rPr>
        <w:t xml:space="preserve">4. Передача и прием </w:t>
      </w:r>
      <w:r w:rsidR="009165EB"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E82ABA" w:rsidRPr="00E82ABA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BA">
        <w:rPr>
          <w:rFonts w:ascii="Times New Roman" w:hAnsi="Times New Roman" w:cs="Times New Roman"/>
          <w:sz w:val="24"/>
          <w:szCs w:val="24"/>
        </w:rPr>
        <w:t>4.1. Передача Квартиры Застройщиком и принятие её Дольщиком ос</w:t>
      </w:r>
      <w:r w:rsidR="009165EB">
        <w:rPr>
          <w:rFonts w:ascii="Times New Roman" w:hAnsi="Times New Roman" w:cs="Times New Roman"/>
          <w:sz w:val="24"/>
          <w:szCs w:val="24"/>
        </w:rPr>
        <w:t>уществляется по подписываемому С</w:t>
      </w:r>
      <w:r w:rsidRPr="00E82ABA">
        <w:rPr>
          <w:rFonts w:ascii="Times New Roman" w:hAnsi="Times New Roman" w:cs="Times New Roman"/>
          <w:sz w:val="24"/>
          <w:szCs w:val="24"/>
        </w:rPr>
        <w:t xml:space="preserve">торонами передаточному акту. </w:t>
      </w:r>
    </w:p>
    <w:p w:rsidR="00E82ABA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BA">
        <w:rPr>
          <w:rFonts w:ascii="Times New Roman" w:hAnsi="Times New Roman" w:cs="Times New Roman"/>
          <w:sz w:val="24"/>
          <w:szCs w:val="24"/>
        </w:rPr>
        <w:t xml:space="preserve">4.2. Передача </w:t>
      </w:r>
      <w:r w:rsidR="009165EB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E82ABA">
        <w:rPr>
          <w:rFonts w:ascii="Times New Roman" w:hAnsi="Times New Roman" w:cs="Times New Roman"/>
          <w:sz w:val="24"/>
          <w:szCs w:val="24"/>
        </w:rPr>
        <w:t>осуществляется не ранее чем после получения в установленном порядке разрешения на ввод в эксплуатаци</w:t>
      </w:r>
      <w:r w:rsidR="009165EB">
        <w:rPr>
          <w:rFonts w:ascii="Times New Roman" w:hAnsi="Times New Roman" w:cs="Times New Roman"/>
          <w:sz w:val="24"/>
          <w:szCs w:val="24"/>
        </w:rPr>
        <w:t>ю многоквартирного жилого дома с кирпичной вставкой.</w:t>
      </w:r>
    </w:p>
    <w:p w:rsidR="00775500" w:rsidRDefault="0077550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После получения Застройщиком в установленном </w:t>
      </w:r>
      <w:r w:rsidRPr="00E82ABA">
        <w:rPr>
          <w:rFonts w:ascii="Times New Roman" w:hAnsi="Times New Roman" w:cs="Times New Roman"/>
          <w:sz w:val="24"/>
          <w:szCs w:val="24"/>
        </w:rPr>
        <w:t>порядке разрешения на ввод в эксплуатаци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жилого дома с кирпичной вставкой Застройщик обязан передать Квартиру в течение </w:t>
      </w:r>
      <w:r w:rsidR="00F15134">
        <w:rPr>
          <w:rFonts w:ascii="Times New Roman" w:hAnsi="Times New Roman" w:cs="Times New Roman"/>
          <w:sz w:val="24"/>
          <w:szCs w:val="24"/>
        </w:rPr>
        <w:t>3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F151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775500" w:rsidRDefault="0077550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Застройщиком Квартиры до срока, установленного в п. 1.4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допускается.</w:t>
      </w:r>
    </w:p>
    <w:p w:rsidR="00272AB0" w:rsidRDefault="00272AB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5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Застройщик не менее чем за месяц до наступления установленного Договором срока передачи Квартиры обязан направить Дольщику по почте с заказным письмом с описью вложения и уведомления о вручении по указанному Дольщиком почтовому адресу или вручить Дольщику лично </w:t>
      </w:r>
      <w:r w:rsidR="0080645D">
        <w:rPr>
          <w:rFonts w:ascii="Times New Roman" w:hAnsi="Times New Roman" w:cs="Times New Roman"/>
          <w:sz w:val="24"/>
          <w:szCs w:val="24"/>
        </w:rPr>
        <w:t>под расписку сообщение о завершении строительства (создания) многоквартирного жилого дома с кирпичной вставкой и о готовности Квартиры к передаче, а также предупредить Дольщика о необходимости принятия Квартиры и о последствиях бездействия Дольщика.</w:t>
      </w:r>
    </w:p>
    <w:p w:rsidR="0080645D" w:rsidRPr="00E82ABA" w:rsidRDefault="0080645D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55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Дольщик, получивший сообщение Застройщика о завершении строительства (создании) </w:t>
      </w:r>
      <w:r w:rsidRPr="0080645D">
        <w:rPr>
          <w:rFonts w:ascii="Times New Roman" w:hAnsi="Times New Roman" w:cs="Times New Roman"/>
          <w:sz w:val="24"/>
          <w:szCs w:val="24"/>
        </w:rPr>
        <w:t>многоквартирного жи</w:t>
      </w:r>
      <w:r>
        <w:rPr>
          <w:rFonts w:ascii="Times New Roman" w:hAnsi="Times New Roman" w:cs="Times New Roman"/>
          <w:sz w:val="24"/>
          <w:szCs w:val="24"/>
        </w:rPr>
        <w:t>лого дома с кирпичной вставкой в соответствии с Договором и готовности Квартиры к передаче, обязан прист</w:t>
      </w:r>
      <w:r w:rsidR="00E84D03">
        <w:rPr>
          <w:rFonts w:ascii="Times New Roman" w:hAnsi="Times New Roman" w:cs="Times New Roman"/>
          <w:sz w:val="24"/>
          <w:szCs w:val="24"/>
        </w:rPr>
        <w:t>упить к его принятию в течение 15 (</w:t>
      </w:r>
      <w:proofErr w:type="gramStart"/>
      <w:r w:rsidR="00E84D03">
        <w:rPr>
          <w:rFonts w:ascii="Times New Roman" w:hAnsi="Times New Roman" w:cs="Times New Roman"/>
          <w:sz w:val="24"/>
          <w:szCs w:val="24"/>
        </w:rPr>
        <w:t xml:space="preserve">пятнадцати) 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получения указанного сообщения.</w:t>
      </w:r>
    </w:p>
    <w:p w:rsidR="00E82ABA" w:rsidRPr="00E82ABA" w:rsidRDefault="00F15134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. </w:t>
      </w:r>
      <w:r w:rsidR="009165EB">
        <w:rPr>
          <w:rFonts w:ascii="Times New Roman" w:hAnsi="Times New Roman" w:cs="Times New Roman"/>
          <w:sz w:val="24"/>
          <w:szCs w:val="24"/>
        </w:rPr>
        <w:t>Квартира должна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 соответствовать проектной документации. </w:t>
      </w:r>
    </w:p>
    <w:p w:rsidR="00E82ABA" w:rsidRPr="00E82ABA" w:rsidRDefault="00F15134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363BA" w:rsidRPr="00E82ABA">
        <w:rPr>
          <w:rFonts w:ascii="Times New Roman" w:hAnsi="Times New Roman" w:cs="Times New Roman"/>
          <w:sz w:val="24"/>
          <w:szCs w:val="24"/>
        </w:rPr>
        <w:t>. Для приемки Квар</w:t>
      </w:r>
      <w:r w:rsidR="009165EB">
        <w:rPr>
          <w:rFonts w:ascii="Times New Roman" w:hAnsi="Times New Roman" w:cs="Times New Roman"/>
          <w:sz w:val="24"/>
          <w:szCs w:val="24"/>
        </w:rPr>
        <w:t>тиры Дольщик обязан выехать на о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9165EB">
        <w:rPr>
          <w:rFonts w:ascii="Times New Roman" w:hAnsi="Times New Roman" w:cs="Times New Roman"/>
          <w:sz w:val="24"/>
          <w:szCs w:val="24"/>
        </w:rPr>
        <w:t xml:space="preserve">строительства Жилого дома </w:t>
      </w:r>
      <w:r w:rsidR="00D363BA" w:rsidRPr="00E82ABA">
        <w:rPr>
          <w:rFonts w:ascii="Times New Roman" w:hAnsi="Times New Roman" w:cs="Times New Roman"/>
          <w:sz w:val="24"/>
          <w:szCs w:val="24"/>
        </w:rPr>
        <w:t>и проверить качество выполненных работ в соответствие с проектной документацией и подписать передаточный акт.</w:t>
      </w:r>
    </w:p>
    <w:p w:rsidR="00E82ABA" w:rsidRPr="00E82ABA" w:rsidRDefault="00F15134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9165EB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D363BA" w:rsidRPr="00E82ABA">
        <w:rPr>
          <w:rFonts w:ascii="Times New Roman" w:hAnsi="Times New Roman" w:cs="Times New Roman"/>
          <w:sz w:val="24"/>
          <w:szCs w:val="24"/>
        </w:rPr>
        <w:t>построен</w:t>
      </w:r>
      <w:r w:rsidR="009165EB">
        <w:rPr>
          <w:rFonts w:ascii="Times New Roman" w:hAnsi="Times New Roman" w:cs="Times New Roman"/>
          <w:sz w:val="24"/>
          <w:szCs w:val="24"/>
        </w:rPr>
        <w:t>а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 Застройщиком с отступлениями от условий настоящего Договора, Дольщик имеет право отказаться от подписания передаточного акта до исполнения Застройщи</w:t>
      </w:r>
      <w:r w:rsidR="00E82ABA" w:rsidRPr="00E82ABA">
        <w:rPr>
          <w:rFonts w:ascii="Times New Roman" w:hAnsi="Times New Roman" w:cs="Times New Roman"/>
          <w:sz w:val="24"/>
          <w:szCs w:val="24"/>
        </w:rPr>
        <w:t xml:space="preserve">ком обязанностей по </w:t>
      </w:r>
      <w:r w:rsidR="001D60D2" w:rsidRPr="00E82ABA">
        <w:rPr>
          <w:rFonts w:ascii="Times New Roman" w:hAnsi="Times New Roman" w:cs="Times New Roman"/>
          <w:sz w:val="24"/>
          <w:szCs w:val="24"/>
        </w:rPr>
        <w:t>устранению недостатков</w:t>
      </w:r>
      <w:r w:rsidR="00D363BA" w:rsidRPr="00E82ABA">
        <w:rPr>
          <w:rFonts w:ascii="Times New Roman" w:hAnsi="Times New Roman" w:cs="Times New Roman"/>
          <w:sz w:val="24"/>
          <w:szCs w:val="24"/>
        </w:rPr>
        <w:t xml:space="preserve"> в согласованный срок. </w:t>
      </w:r>
    </w:p>
    <w:p w:rsidR="00E82ABA" w:rsidRPr="001A7E5D" w:rsidRDefault="001D60D2" w:rsidP="00E82A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Оплата коммунальных платежей</w:t>
      </w:r>
    </w:p>
    <w:p w:rsidR="001A7E5D" w:rsidRPr="001A7E5D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5D">
        <w:rPr>
          <w:rFonts w:ascii="Times New Roman" w:hAnsi="Times New Roman" w:cs="Times New Roman"/>
          <w:sz w:val="24"/>
          <w:szCs w:val="24"/>
        </w:rPr>
        <w:t xml:space="preserve">5.1. Дольщик оплачивает все расходы, возникающие в связи с обслуживанием </w:t>
      </w:r>
      <w:r w:rsidR="004046B8">
        <w:rPr>
          <w:rFonts w:ascii="Times New Roman" w:hAnsi="Times New Roman" w:cs="Times New Roman"/>
          <w:sz w:val="24"/>
          <w:szCs w:val="24"/>
        </w:rPr>
        <w:t>Квартиры</w:t>
      </w:r>
      <w:r w:rsidRPr="001A7E5D">
        <w:rPr>
          <w:rFonts w:ascii="Times New Roman" w:hAnsi="Times New Roman" w:cs="Times New Roman"/>
          <w:sz w:val="24"/>
          <w:szCs w:val="24"/>
        </w:rPr>
        <w:t xml:space="preserve">, за период с момента приёмки Квартиры до передачи </w:t>
      </w:r>
      <w:r w:rsidR="004046B8">
        <w:rPr>
          <w:rFonts w:ascii="Times New Roman" w:hAnsi="Times New Roman" w:cs="Times New Roman"/>
          <w:sz w:val="24"/>
          <w:szCs w:val="24"/>
        </w:rPr>
        <w:t>Жилого дома</w:t>
      </w:r>
      <w:r w:rsidRPr="001A7E5D">
        <w:rPr>
          <w:rFonts w:ascii="Times New Roman" w:hAnsi="Times New Roman" w:cs="Times New Roman"/>
          <w:sz w:val="24"/>
          <w:szCs w:val="24"/>
        </w:rPr>
        <w:t xml:space="preserve"> на баланс товариществу собственников жилья или управляющей компании. Все затраты рассчитываются на основании официально утвержденных тарифов для предприятий жилищно-коммунального комплекса Уссурийского городского округа и калькуляции расходов прочих организаций. Сумма указанных в настоящем пункте расходов вносится Дольщиком на расчетный счет или в кассу Застройщика и не входит в размер вносимых денежных средств Дольщиком, указанных в п. 2.1</w:t>
      </w:r>
      <w:proofErr w:type="gramStart"/>
      <w:r w:rsidRPr="001A7E5D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A7E5D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A7E5D" w:rsidRPr="001A7E5D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5D">
        <w:rPr>
          <w:rFonts w:ascii="Times New Roman" w:hAnsi="Times New Roman" w:cs="Times New Roman"/>
          <w:sz w:val="24"/>
          <w:szCs w:val="24"/>
        </w:rPr>
        <w:t>5.2. Суммы, внесенные Дольщиком согласно п. 5.1</w:t>
      </w:r>
      <w:proofErr w:type="gramStart"/>
      <w:r w:rsidRPr="001A7E5D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A7E5D">
        <w:rPr>
          <w:rFonts w:ascii="Times New Roman" w:hAnsi="Times New Roman" w:cs="Times New Roman"/>
          <w:sz w:val="24"/>
          <w:szCs w:val="24"/>
        </w:rPr>
        <w:t xml:space="preserve"> Договора, расходуются Застройщиком по целевому назначению по мере выставления счетов организациями, обслуживающими жилой дом. </w:t>
      </w:r>
    </w:p>
    <w:p w:rsidR="001A7E5D" w:rsidRPr="001A7E5D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5D">
        <w:rPr>
          <w:rFonts w:ascii="Times New Roman" w:hAnsi="Times New Roman" w:cs="Times New Roman"/>
          <w:sz w:val="24"/>
          <w:szCs w:val="24"/>
        </w:rPr>
        <w:t xml:space="preserve">5.3. После получения разрешения на ввод </w:t>
      </w:r>
      <w:r w:rsidR="004046B8">
        <w:rPr>
          <w:rFonts w:ascii="Times New Roman" w:hAnsi="Times New Roman" w:cs="Times New Roman"/>
          <w:sz w:val="24"/>
          <w:szCs w:val="24"/>
        </w:rPr>
        <w:t>Жилого дома</w:t>
      </w:r>
      <w:r w:rsidRPr="001A7E5D">
        <w:rPr>
          <w:rFonts w:ascii="Times New Roman" w:hAnsi="Times New Roman" w:cs="Times New Roman"/>
          <w:sz w:val="24"/>
          <w:szCs w:val="24"/>
        </w:rPr>
        <w:t xml:space="preserve"> в эксплуатацию Дольщик оплачивает Застройщику расходы, указанные в п. 5.1</w:t>
      </w:r>
      <w:proofErr w:type="gramStart"/>
      <w:r w:rsidRPr="001A7E5D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A7E5D">
        <w:rPr>
          <w:rFonts w:ascii="Times New Roman" w:hAnsi="Times New Roman" w:cs="Times New Roman"/>
          <w:sz w:val="24"/>
          <w:szCs w:val="24"/>
        </w:rPr>
        <w:t xml:space="preserve"> Договора путем внесения авансового платежа за 2 </w:t>
      </w:r>
      <w:r w:rsidR="004046B8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1A7E5D">
        <w:rPr>
          <w:rFonts w:ascii="Times New Roman" w:hAnsi="Times New Roman" w:cs="Times New Roman"/>
          <w:sz w:val="24"/>
          <w:szCs w:val="24"/>
        </w:rPr>
        <w:t>месяца вперед.</w:t>
      </w:r>
    </w:p>
    <w:p w:rsidR="001A7E5D" w:rsidRPr="001A7E5D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5D">
        <w:rPr>
          <w:rFonts w:ascii="Times New Roman" w:hAnsi="Times New Roman" w:cs="Times New Roman"/>
          <w:sz w:val="24"/>
          <w:szCs w:val="24"/>
        </w:rPr>
        <w:t xml:space="preserve">5.4. В случае если фактическая сумма </w:t>
      </w:r>
      <w:r w:rsidR="001D60D2" w:rsidRPr="001A7E5D">
        <w:rPr>
          <w:rFonts w:ascii="Times New Roman" w:hAnsi="Times New Roman" w:cs="Times New Roman"/>
          <w:sz w:val="24"/>
          <w:szCs w:val="24"/>
        </w:rPr>
        <w:t>расходов,</w:t>
      </w:r>
      <w:r w:rsidRPr="001A7E5D">
        <w:rPr>
          <w:rFonts w:ascii="Times New Roman" w:hAnsi="Times New Roman" w:cs="Times New Roman"/>
          <w:sz w:val="24"/>
          <w:szCs w:val="24"/>
        </w:rPr>
        <w:t xml:space="preserve"> указанных в п. 5.1</w:t>
      </w:r>
      <w:proofErr w:type="gramStart"/>
      <w:r w:rsidRPr="001A7E5D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A7E5D">
        <w:rPr>
          <w:rFonts w:ascii="Times New Roman" w:hAnsi="Times New Roman" w:cs="Times New Roman"/>
          <w:sz w:val="24"/>
          <w:szCs w:val="24"/>
        </w:rPr>
        <w:t xml:space="preserve"> Договора окажется выше суммы, предварительно внесенной Дольщиком, последний обязуется произвести доплату путем перечисления недостающих денежных средств на расчетный счет или в кассу Застройщика. </w:t>
      </w:r>
    </w:p>
    <w:p w:rsidR="001A7E5D" w:rsidRPr="001A7E5D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5D">
        <w:rPr>
          <w:rFonts w:ascii="Times New Roman" w:hAnsi="Times New Roman" w:cs="Times New Roman"/>
          <w:sz w:val="24"/>
          <w:szCs w:val="24"/>
        </w:rPr>
        <w:lastRenderedPageBreak/>
        <w:t xml:space="preserve">5.5. Дольщик обязуется в срок не позднее </w:t>
      </w:r>
      <w:r w:rsidR="004046B8">
        <w:rPr>
          <w:rFonts w:ascii="Times New Roman" w:hAnsi="Times New Roman" w:cs="Times New Roman"/>
          <w:sz w:val="24"/>
          <w:szCs w:val="24"/>
        </w:rPr>
        <w:t>30 (</w:t>
      </w:r>
      <w:r w:rsidRPr="001A7E5D">
        <w:rPr>
          <w:rFonts w:ascii="Times New Roman" w:hAnsi="Times New Roman" w:cs="Times New Roman"/>
          <w:sz w:val="24"/>
          <w:szCs w:val="24"/>
        </w:rPr>
        <w:t>тридцати</w:t>
      </w:r>
      <w:r w:rsidR="004046B8">
        <w:rPr>
          <w:rFonts w:ascii="Times New Roman" w:hAnsi="Times New Roman" w:cs="Times New Roman"/>
          <w:sz w:val="24"/>
          <w:szCs w:val="24"/>
        </w:rPr>
        <w:t>)</w:t>
      </w:r>
      <w:r w:rsidRPr="001A7E5D">
        <w:rPr>
          <w:rFonts w:ascii="Times New Roman" w:hAnsi="Times New Roman" w:cs="Times New Roman"/>
          <w:sz w:val="24"/>
          <w:szCs w:val="24"/>
        </w:rPr>
        <w:t xml:space="preserve"> дней с момента оформле</w:t>
      </w:r>
      <w:r w:rsidR="004046B8">
        <w:rPr>
          <w:rFonts w:ascii="Times New Roman" w:hAnsi="Times New Roman" w:cs="Times New Roman"/>
          <w:sz w:val="24"/>
          <w:szCs w:val="24"/>
        </w:rPr>
        <w:t>ния его права собственности на К</w:t>
      </w:r>
      <w:r w:rsidRPr="001A7E5D">
        <w:rPr>
          <w:rFonts w:ascii="Times New Roman" w:hAnsi="Times New Roman" w:cs="Times New Roman"/>
          <w:sz w:val="24"/>
          <w:szCs w:val="24"/>
        </w:rPr>
        <w:t>вартиру заключить договоры с</w:t>
      </w:r>
      <w:r w:rsidR="004046B8">
        <w:rPr>
          <w:rFonts w:ascii="Times New Roman" w:hAnsi="Times New Roman" w:cs="Times New Roman"/>
          <w:sz w:val="24"/>
          <w:szCs w:val="24"/>
        </w:rPr>
        <w:t xml:space="preserve"> организациями, обслуживающими Ж</w:t>
      </w:r>
      <w:r w:rsidRPr="001A7E5D">
        <w:rPr>
          <w:rFonts w:ascii="Times New Roman" w:hAnsi="Times New Roman" w:cs="Times New Roman"/>
          <w:sz w:val="24"/>
          <w:szCs w:val="24"/>
        </w:rPr>
        <w:t>илой дом.</w:t>
      </w:r>
    </w:p>
    <w:p w:rsidR="001A7E5D" w:rsidRPr="001A7E5D" w:rsidRDefault="00D363BA" w:rsidP="001A7E5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5D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A7E5D" w:rsidRPr="002F05F3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5F3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России. </w:t>
      </w:r>
    </w:p>
    <w:p w:rsidR="002F05F3" w:rsidRPr="002F05F3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5F3">
        <w:rPr>
          <w:rFonts w:ascii="Times New Roman" w:hAnsi="Times New Roman" w:cs="Times New Roman"/>
          <w:sz w:val="24"/>
          <w:szCs w:val="24"/>
        </w:rPr>
        <w:t xml:space="preserve">6.2. В случае неисполнения Дольщиком обязательств по Договору, Застройщик имеет право приостановить исполнение всех обязательств по Договору до устранения Дольщиком соответствующих нарушений. Сроки устранения нарушений согласовываются с Застройщиком и оформляются в виде дополнительного соглашения к настоящему договору. </w:t>
      </w:r>
    </w:p>
    <w:p w:rsidR="002F05F3" w:rsidRPr="002F05F3" w:rsidRDefault="001D60D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D363BA" w:rsidRPr="002F05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2F05F3">
        <w:rPr>
          <w:rFonts w:ascii="Times New Roman" w:hAnsi="Times New Roman" w:cs="Times New Roman"/>
          <w:sz w:val="24"/>
          <w:szCs w:val="24"/>
        </w:rPr>
        <w:t>случае неисполнения Дольщиком своих обязательств по настоящему Договору, все штрафные санкц</w:t>
      </w:r>
      <w:r w:rsidR="004046B8">
        <w:rPr>
          <w:rFonts w:ascii="Times New Roman" w:hAnsi="Times New Roman" w:cs="Times New Roman"/>
          <w:sz w:val="24"/>
          <w:szCs w:val="24"/>
        </w:rPr>
        <w:t>ии в части переданной Дольщику К</w:t>
      </w:r>
      <w:r w:rsidR="00D363BA" w:rsidRPr="002F05F3">
        <w:rPr>
          <w:rFonts w:ascii="Times New Roman" w:hAnsi="Times New Roman" w:cs="Times New Roman"/>
          <w:sz w:val="24"/>
          <w:szCs w:val="24"/>
        </w:rPr>
        <w:t>вартиры, налагаемые на Застройщика</w:t>
      </w:r>
      <w:r w:rsidR="004046B8">
        <w:rPr>
          <w:rFonts w:ascii="Times New Roman" w:hAnsi="Times New Roman" w:cs="Times New Roman"/>
          <w:sz w:val="24"/>
          <w:szCs w:val="24"/>
        </w:rPr>
        <w:t xml:space="preserve"> организациями, обслуживающими Ж</w:t>
      </w:r>
      <w:r w:rsidR="00D363BA" w:rsidRPr="002F05F3">
        <w:rPr>
          <w:rFonts w:ascii="Times New Roman" w:hAnsi="Times New Roman" w:cs="Times New Roman"/>
          <w:sz w:val="24"/>
          <w:szCs w:val="24"/>
        </w:rPr>
        <w:t xml:space="preserve">илой дом, оплачиваются Дольщиком за свой счет. </w:t>
      </w:r>
    </w:p>
    <w:p w:rsidR="002F05F3" w:rsidRPr="002F05F3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5F3">
        <w:rPr>
          <w:rFonts w:ascii="Times New Roman" w:hAnsi="Times New Roman" w:cs="Times New Roman"/>
          <w:sz w:val="24"/>
          <w:szCs w:val="24"/>
        </w:rPr>
        <w:t xml:space="preserve">6.4. Застройщик несет ответственность перед Дольщиком за ненадлежащее качество выполнения работ. В случае нарушения качества работ по вине Застройщика, брак устраняется за счет Застройщика. </w:t>
      </w:r>
    </w:p>
    <w:p w:rsidR="00882CF9" w:rsidRPr="00882CF9" w:rsidRDefault="00D363BA" w:rsidP="004046B8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9">
        <w:rPr>
          <w:rFonts w:ascii="Times New Roman" w:hAnsi="Times New Roman" w:cs="Times New Roman"/>
          <w:sz w:val="24"/>
          <w:szCs w:val="24"/>
        </w:rPr>
        <w:t xml:space="preserve">6.5. 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Гарантийный срок для </w:t>
      </w:r>
      <w:r w:rsidR="004046B8">
        <w:rPr>
          <w:rFonts w:ascii="Times New Roman" w:hAnsi="Times New Roman" w:cs="Times New Roman"/>
          <w:sz w:val="24"/>
          <w:szCs w:val="24"/>
        </w:rPr>
        <w:t>Квартиры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, за исключением технологического и инженерного оборудования, входящего в состав </w:t>
      </w:r>
      <w:r w:rsidR="004046B8">
        <w:rPr>
          <w:rFonts w:ascii="Times New Roman" w:hAnsi="Times New Roman" w:cs="Times New Roman"/>
          <w:sz w:val="24"/>
          <w:szCs w:val="24"/>
        </w:rPr>
        <w:t>Квартиры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82CF9" w:rsidRPr="009A7EE8">
        <w:rPr>
          <w:rFonts w:ascii="Times New Roman" w:hAnsi="Times New Roman" w:cs="Times New Roman"/>
          <w:b/>
          <w:sz w:val="24"/>
          <w:szCs w:val="24"/>
        </w:rPr>
        <w:t>5 (пять) лет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, для технологического и инженерного оборудования, входящего в состав </w:t>
      </w:r>
      <w:r w:rsidR="004046B8">
        <w:rPr>
          <w:rFonts w:ascii="Times New Roman" w:hAnsi="Times New Roman" w:cs="Times New Roman"/>
          <w:sz w:val="24"/>
          <w:szCs w:val="24"/>
        </w:rPr>
        <w:t>Квартиры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 </w:t>
      </w:r>
      <w:r w:rsidR="00882CF9" w:rsidRPr="009A7EE8">
        <w:rPr>
          <w:rFonts w:ascii="Times New Roman" w:hAnsi="Times New Roman" w:cs="Times New Roman"/>
          <w:b/>
          <w:sz w:val="24"/>
          <w:szCs w:val="24"/>
        </w:rPr>
        <w:t>составляет 3 (три) года</w:t>
      </w:r>
      <w:r w:rsidR="00882CF9" w:rsidRPr="00882CF9">
        <w:rPr>
          <w:rFonts w:ascii="Times New Roman" w:hAnsi="Times New Roman" w:cs="Times New Roman"/>
          <w:sz w:val="24"/>
          <w:szCs w:val="24"/>
        </w:rPr>
        <w:t xml:space="preserve">. </w:t>
      </w:r>
      <w:r w:rsidR="00882CF9" w:rsidRPr="00882CF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гарантийный срок исчисляется со дня передачи </w:t>
      </w:r>
      <w:r w:rsidR="004046B8"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 w:rsidR="00882CF9" w:rsidRPr="0088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6B8">
        <w:rPr>
          <w:rFonts w:ascii="Times New Roman" w:hAnsi="Times New Roman" w:cs="Times New Roman"/>
          <w:color w:val="000000"/>
          <w:sz w:val="24"/>
          <w:szCs w:val="24"/>
        </w:rPr>
        <w:t>Дольщику</w:t>
      </w:r>
      <w:r w:rsidR="00882CF9" w:rsidRPr="00882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4E4" w:rsidRPr="00DD4A17" w:rsidRDefault="00D363BA" w:rsidP="00DD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5F3">
        <w:rPr>
          <w:rFonts w:ascii="Times New Roman" w:hAnsi="Times New Roman" w:cs="Times New Roman"/>
          <w:sz w:val="24"/>
          <w:szCs w:val="24"/>
        </w:rPr>
        <w:t xml:space="preserve">6.6. Застройщик не несет ответственности за недостатки (дефекты) </w:t>
      </w:r>
      <w:r w:rsidR="004046B8">
        <w:rPr>
          <w:rFonts w:ascii="Times New Roman" w:hAnsi="Times New Roman" w:cs="Times New Roman"/>
          <w:sz w:val="24"/>
          <w:szCs w:val="24"/>
        </w:rPr>
        <w:t>Квартиры</w:t>
      </w:r>
      <w:r w:rsidRPr="002F05F3">
        <w:rPr>
          <w:rFonts w:ascii="Times New Roman" w:hAnsi="Times New Roman" w:cs="Times New Roman"/>
          <w:sz w:val="24"/>
          <w:szCs w:val="24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4046B8">
        <w:rPr>
          <w:rFonts w:ascii="Times New Roman" w:hAnsi="Times New Roman" w:cs="Times New Roman"/>
          <w:sz w:val="24"/>
          <w:szCs w:val="24"/>
        </w:rPr>
        <w:t>Квартиры или ее</w:t>
      </w:r>
      <w:r w:rsidRPr="002F05F3">
        <w:rPr>
          <w:rFonts w:ascii="Times New Roman" w:hAnsi="Times New Roman" w:cs="Times New Roman"/>
          <w:sz w:val="24"/>
          <w:szCs w:val="24"/>
        </w:rPr>
        <w:t xml:space="preserve"> частей, нарушения требований технических регламентов, градостроительных регламентов, а так же иных обязат</w:t>
      </w:r>
      <w:r w:rsidR="004046B8">
        <w:rPr>
          <w:rFonts w:ascii="Times New Roman" w:hAnsi="Times New Roman" w:cs="Times New Roman"/>
          <w:sz w:val="24"/>
          <w:szCs w:val="24"/>
        </w:rPr>
        <w:t>ельных требований к процессу ее</w:t>
      </w:r>
      <w:r w:rsidRPr="002F05F3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4046B8">
        <w:rPr>
          <w:rFonts w:ascii="Times New Roman" w:hAnsi="Times New Roman" w:cs="Times New Roman"/>
          <w:sz w:val="24"/>
          <w:szCs w:val="24"/>
        </w:rPr>
        <w:t>,</w:t>
      </w:r>
      <w:r w:rsidRPr="002F05F3">
        <w:rPr>
          <w:rFonts w:ascii="Times New Roman" w:hAnsi="Times New Roman" w:cs="Times New Roman"/>
          <w:sz w:val="24"/>
          <w:szCs w:val="24"/>
        </w:rPr>
        <w:t xml:space="preserve"> либо вследст</w:t>
      </w:r>
      <w:r w:rsidR="004046B8">
        <w:rPr>
          <w:rFonts w:ascii="Times New Roman" w:hAnsi="Times New Roman" w:cs="Times New Roman"/>
          <w:sz w:val="24"/>
          <w:szCs w:val="24"/>
        </w:rPr>
        <w:t>вие ненадлежащего</w:t>
      </w:r>
      <w:r w:rsidRPr="002F05F3">
        <w:rPr>
          <w:rFonts w:ascii="Times New Roman" w:hAnsi="Times New Roman" w:cs="Times New Roman"/>
          <w:sz w:val="24"/>
          <w:szCs w:val="24"/>
        </w:rPr>
        <w:t xml:space="preserve"> ремонта, проведенного самим </w:t>
      </w:r>
      <w:r w:rsidR="004046B8">
        <w:rPr>
          <w:rFonts w:ascii="Times New Roman" w:hAnsi="Times New Roman" w:cs="Times New Roman"/>
          <w:sz w:val="24"/>
          <w:szCs w:val="24"/>
        </w:rPr>
        <w:t>Дольщиком</w:t>
      </w:r>
      <w:r w:rsidRPr="002F05F3">
        <w:rPr>
          <w:rFonts w:ascii="Times New Roman" w:hAnsi="Times New Roman" w:cs="Times New Roman"/>
          <w:sz w:val="24"/>
          <w:szCs w:val="24"/>
        </w:rPr>
        <w:t xml:space="preserve"> или привлеченными им третьими лицами. </w:t>
      </w:r>
    </w:p>
    <w:p w:rsidR="002F05F3" w:rsidRPr="002F05F3" w:rsidRDefault="002F05F3" w:rsidP="002F05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7.1. В случае просрочки Дольщиком очередного платежа со следующего дня на всю неоплаченную сумму взноса ежемесячно в течение всего периода рассрочки начисляется пеня в размере </w:t>
      </w:r>
      <w:r w:rsidR="00160A73">
        <w:rPr>
          <w:rFonts w:ascii="Times New Roman" w:hAnsi="Times New Roman" w:cs="Times New Roman"/>
          <w:sz w:val="24"/>
          <w:szCs w:val="24"/>
        </w:rPr>
        <w:t>1/300 (</w:t>
      </w:r>
      <w:r w:rsidRPr="00380F5C">
        <w:rPr>
          <w:rFonts w:ascii="Times New Roman" w:hAnsi="Times New Roman" w:cs="Times New Roman"/>
          <w:sz w:val="24"/>
          <w:szCs w:val="24"/>
        </w:rPr>
        <w:t>одной трёхсотой</w:t>
      </w:r>
      <w:r w:rsidR="00160A73">
        <w:rPr>
          <w:rFonts w:ascii="Times New Roman" w:hAnsi="Times New Roman" w:cs="Times New Roman"/>
          <w:sz w:val="24"/>
          <w:szCs w:val="24"/>
        </w:rPr>
        <w:t>)</w:t>
      </w:r>
      <w:r w:rsidRPr="00380F5C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России, действующей на день исполнения обязательства, от суммы просроченного платежа за каждый день просрочки. Оплата пени не освобождает Дольщика от уплаты платежа. 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7.2.</w:t>
      </w:r>
      <w:r w:rsidR="00380F5C"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Pr="00380F5C">
        <w:rPr>
          <w:rFonts w:ascii="Times New Roman" w:hAnsi="Times New Roman" w:cs="Times New Roman"/>
          <w:sz w:val="24"/>
          <w:szCs w:val="24"/>
        </w:rPr>
        <w:t>Если Дольщик отказывается выполнять условия,</w:t>
      </w:r>
      <w:r w:rsidR="00783044">
        <w:rPr>
          <w:rFonts w:ascii="Times New Roman" w:hAnsi="Times New Roman" w:cs="Times New Roman"/>
          <w:sz w:val="24"/>
          <w:szCs w:val="24"/>
        </w:rPr>
        <w:t xml:space="preserve"> изложенные п. 7.1</w:t>
      </w:r>
      <w:proofErr w:type="gramStart"/>
      <w:r w:rsidR="0078304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783044">
        <w:rPr>
          <w:rFonts w:ascii="Times New Roman" w:hAnsi="Times New Roman" w:cs="Times New Roman"/>
          <w:sz w:val="24"/>
          <w:szCs w:val="24"/>
        </w:rPr>
        <w:t xml:space="preserve"> Договора, Д</w:t>
      </w:r>
      <w:r w:rsidRPr="00380F5C">
        <w:rPr>
          <w:rFonts w:ascii="Times New Roman" w:hAnsi="Times New Roman" w:cs="Times New Roman"/>
          <w:sz w:val="24"/>
          <w:szCs w:val="24"/>
        </w:rPr>
        <w:t xml:space="preserve">оговор расторгается в одностороннем порядке по истечении 10 </w:t>
      </w:r>
      <w:r w:rsidR="004046B8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380F5C">
        <w:rPr>
          <w:rFonts w:ascii="Times New Roman" w:hAnsi="Times New Roman" w:cs="Times New Roman"/>
          <w:sz w:val="24"/>
          <w:szCs w:val="24"/>
        </w:rPr>
        <w:t>дней после нарушения Дольщиком установленных сроков оплаты. В этом случае Застройщик обязан возвратить Дольщику денежные средства, фактически полученны</w:t>
      </w:r>
      <w:r w:rsidR="004046B8">
        <w:rPr>
          <w:rFonts w:ascii="Times New Roman" w:hAnsi="Times New Roman" w:cs="Times New Roman"/>
          <w:sz w:val="24"/>
          <w:szCs w:val="24"/>
        </w:rPr>
        <w:t>е от последнего, в течение 10 (д</w:t>
      </w:r>
      <w:r w:rsidRPr="00380F5C">
        <w:rPr>
          <w:rFonts w:ascii="Times New Roman" w:hAnsi="Times New Roman" w:cs="Times New Roman"/>
          <w:sz w:val="24"/>
          <w:szCs w:val="24"/>
        </w:rPr>
        <w:t>есяти) банковских дней с момента реализации квартиры, указанной в п.1.1</w:t>
      </w:r>
      <w:proofErr w:type="gramStart"/>
      <w:r w:rsidRPr="00380F5C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380F5C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 расчетный счет Застройщика</w:t>
      </w:r>
      <w:r w:rsidR="006C5B38">
        <w:rPr>
          <w:rFonts w:ascii="Times New Roman" w:hAnsi="Times New Roman" w:cs="Times New Roman"/>
          <w:sz w:val="24"/>
          <w:szCs w:val="24"/>
        </w:rPr>
        <w:t>, а также</w:t>
      </w:r>
      <w:r w:rsidR="00783044">
        <w:rPr>
          <w:rFonts w:ascii="Times New Roman" w:hAnsi="Times New Roman" w:cs="Times New Roman"/>
          <w:sz w:val="24"/>
          <w:szCs w:val="24"/>
        </w:rPr>
        <w:t xml:space="preserve"> за вычетом суммы денежных средств по оплате услуг Застройщика, указанных в п.</w:t>
      </w:r>
      <w:r w:rsidR="00F15134">
        <w:rPr>
          <w:rFonts w:ascii="Times New Roman" w:hAnsi="Times New Roman" w:cs="Times New Roman"/>
          <w:sz w:val="24"/>
          <w:szCs w:val="24"/>
        </w:rPr>
        <w:t>2.1.</w:t>
      </w:r>
      <w:r w:rsidR="0078304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80F5C">
        <w:rPr>
          <w:rFonts w:ascii="Times New Roman" w:hAnsi="Times New Roman" w:cs="Times New Roman"/>
          <w:sz w:val="24"/>
          <w:szCs w:val="24"/>
        </w:rPr>
        <w:t>. В этом случае Застройщик не возмещает Дольщику какого-либо у</w:t>
      </w:r>
      <w:r w:rsidR="004046B8">
        <w:rPr>
          <w:rFonts w:ascii="Times New Roman" w:hAnsi="Times New Roman" w:cs="Times New Roman"/>
          <w:sz w:val="24"/>
          <w:szCs w:val="24"/>
        </w:rPr>
        <w:t>щерба, вызванного расторжением Д</w:t>
      </w:r>
      <w:r w:rsidRPr="00380F5C">
        <w:rPr>
          <w:rFonts w:ascii="Times New Roman" w:hAnsi="Times New Roman" w:cs="Times New Roman"/>
          <w:sz w:val="24"/>
          <w:szCs w:val="24"/>
        </w:rPr>
        <w:t>оговора, удерживает процент,</w:t>
      </w:r>
      <w:r w:rsidR="006C5B38">
        <w:rPr>
          <w:rFonts w:ascii="Times New Roman" w:hAnsi="Times New Roman" w:cs="Times New Roman"/>
          <w:sz w:val="24"/>
          <w:szCs w:val="24"/>
        </w:rPr>
        <w:t xml:space="preserve"> указанный в п.9.3</w:t>
      </w:r>
      <w:proofErr w:type="gramStart"/>
      <w:r w:rsidR="006C5B38">
        <w:rPr>
          <w:rFonts w:ascii="Times New Roman" w:hAnsi="Times New Roman" w:cs="Times New Roman"/>
          <w:sz w:val="24"/>
          <w:szCs w:val="24"/>
        </w:rPr>
        <w:t xml:space="preserve">. </w:t>
      </w:r>
      <w:r w:rsidR="004046B8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4046B8">
        <w:rPr>
          <w:rFonts w:ascii="Times New Roman" w:hAnsi="Times New Roman" w:cs="Times New Roman"/>
          <w:sz w:val="24"/>
          <w:szCs w:val="24"/>
        </w:rPr>
        <w:t xml:space="preserve"> Д</w:t>
      </w:r>
      <w:r w:rsidRPr="00380F5C">
        <w:rPr>
          <w:rFonts w:ascii="Times New Roman" w:hAnsi="Times New Roman" w:cs="Times New Roman"/>
          <w:sz w:val="24"/>
          <w:szCs w:val="24"/>
        </w:rPr>
        <w:t>оговора</w:t>
      </w:r>
      <w:r w:rsidR="00917D64">
        <w:rPr>
          <w:rFonts w:ascii="Times New Roman" w:hAnsi="Times New Roman" w:cs="Times New Roman"/>
          <w:sz w:val="24"/>
          <w:szCs w:val="24"/>
        </w:rPr>
        <w:t>,</w:t>
      </w:r>
      <w:r w:rsidR="00917D64" w:rsidRPr="00917D64">
        <w:t xml:space="preserve"> </w:t>
      </w:r>
      <w:r w:rsidR="00917D64" w:rsidRPr="00917D64">
        <w:rPr>
          <w:rFonts w:ascii="Times New Roman" w:hAnsi="Times New Roman" w:cs="Times New Roman"/>
          <w:sz w:val="24"/>
          <w:szCs w:val="24"/>
        </w:rPr>
        <w:t xml:space="preserve">а </w:t>
      </w:r>
      <w:r w:rsidR="00917D64" w:rsidRPr="00917D64">
        <w:rPr>
          <w:rFonts w:ascii="Times New Roman" w:hAnsi="Times New Roman" w:cs="Times New Roman"/>
          <w:sz w:val="24"/>
          <w:szCs w:val="24"/>
        </w:rPr>
        <w:lastRenderedPageBreak/>
        <w:t>также неустойки (пени, штрафы) и т.д.</w:t>
      </w:r>
      <w:r w:rsidR="00917D64">
        <w:rPr>
          <w:rFonts w:ascii="Times New Roman" w:hAnsi="Times New Roman" w:cs="Times New Roman"/>
          <w:sz w:val="24"/>
          <w:szCs w:val="24"/>
        </w:rPr>
        <w:t>, и</w:t>
      </w:r>
      <w:r w:rsidRPr="00380F5C">
        <w:rPr>
          <w:rFonts w:ascii="Times New Roman" w:hAnsi="Times New Roman" w:cs="Times New Roman"/>
          <w:sz w:val="24"/>
          <w:szCs w:val="24"/>
        </w:rPr>
        <w:t xml:space="preserve"> не несет какой-либо иной ответственности перед Дольщиком в связи с этим расторжением. 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7.3.</w:t>
      </w:r>
      <w:r w:rsidR="00380F5C"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="004046B8">
        <w:rPr>
          <w:rFonts w:ascii="Times New Roman" w:hAnsi="Times New Roman" w:cs="Times New Roman"/>
          <w:sz w:val="24"/>
          <w:szCs w:val="24"/>
        </w:rPr>
        <w:t>При расторжении настоящего Д</w:t>
      </w:r>
      <w:r w:rsidRPr="00380F5C">
        <w:rPr>
          <w:rFonts w:ascii="Times New Roman" w:hAnsi="Times New Roman" w:cs="Times New Roman"/>
          <w:sz w:val="24"/>
          <w:szCs w:val="24"/>
        </w:rPr>
        <w:t>оговора по осно</w:t>
      </w:r>
      <w:r w:rsidR="006C5B38">
        <w:rPr>
          <w:rFonts w:ascii="Times New Roman" w:hAnsi="Times New Roman" w:cs="Times New Roman"/>
          <w:sz w:val="24"/>
          <w:szCs w:val="24"/>
        </w:rPr>
        <w:t>ваниям п.7.2</w:t>
      </w:r>
      <w:proofErr w:type="gramStart"/>
      <w:r w:rsidR="006C5B38">
        <w:rPr>
          <w:rFonts w:ascii="Times New Roman" w:hAnsi="Times New Roman" w:cs="Times New Roman"/>
          <w:sz w:val="24"/>
          <w:szCs w:val="24"/>
        </w:rPr>
        <w:t xml:space="preserve">. </w:t>
      </w:r>
      <w:r w:rsidR="004046B8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4046B8">
        <w:rPr>
          <w:rFonts w:ascii="Times New Roman" w:hAnsi="Times New Roman" w:cs="Times New Roman"/>
          <w:sz w:val="24"/>
          <w:szCs w:val="24"/>
        </w:rPr>
        <w:t xml:space="preserve"> Д</w:t>
      </w:r>
      <w:r w:rsidRPr="00380F5C">
        <w:rPr>
          <w:rFonts w:ascii="Times New Roman" w:hAnsi="Times New Roman" w:cs="Times New Roman"/>
          <w:sz w:val="24"/>
          <w:szCs w:val="24"/>
        </w:rPr>
        <w:t xml:space="preserve">оговора, Дольщик утрачивает право на получение в собственность </w:t>
      </w:r>
      <w:r w:rsidR="004046B8">
        <w:rPr>
          <w:rFonts w:ascii="Times New Roman" w:hAnsi="Times New Roman" w:cs="Times New Roman"/>
          <w:sz w:val="24"/>
          <w:szCs w:val="24"/>
        </w:rPr>
        <w:t>Квартиры, указанного в п.1.1. Д</w:t>
      </w:r>
      <w:r w:rsidRPr="00380F5C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7.4.</w:t>
      </w:r>
      <w:r w:rsidR="00380F5C"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Pr="00380F5C">
        <w:rPr>
          <w:rFonts w:ascii="Times New Roman" w:hAnsi="Times New Roman" w:cs="Times New Roman"/>
          <w:sz w:val="24"/>
          <w:szCs w:val="24"/>
        </w:rPr>
        <w:t xml:space="preserve">В случае отказа Дольщика от получения денежных средств в течение одного месяца со дня расторжения договора, денежные средства будут перечислены на депозитный счет нотариуса, о чем Дольщику сообщается в письменном виде дополнительно. </w:t>
      </w:r>
    </w:p>
    <w:p w:rsidR="00D62EC5" w:rsidRDefault="00D62EC5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расторжении настоящего Договора по инициативе Дольщика, при отсутствии</w:t>
      </w:r>
      <w:r w:rsidR="006C5B38">
        <w:rPr>
          <w:rFonts w:ascii="Times New Roman" w:hAnsi="Times New Roman" w:cs="Times New Roman"/>
          <w:sz w:val="24"/>
          <w:szCs w:val="24"/>
        </w:rPr>
        <w:t xml:space="preserve"> нарушений со стороны </w:t>
      </w:r>
      <w:r>
        <w:rPr>
          <w:rFonts w:ascii="Times New Roman" w:hAnsi="Times New Roman" w:cs="Times New Roman"/>
          <w:sz w:val="24"/>
          <w:szCs w:val="24"/>
        </w:rPr>
        <w:t xml:space="preserve">Застройщика, Застройщик выплачивает Дольщику </w:t>
      </w:r>
      <w:r w:rsidRPr="00D62EC5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внесенн</w:t>
      </w:r>
      <w:r w:rsidR="006C5B38">
        <w:rPr>
          <w:rFonts w:ascii="Times New Roman" w:hAnsi="Times New Roman" w:cs="Times New Roman"/>
          <w:sz w:val="24"/>
          <w:szCs w:val="24"/>
        </w:rPr>
        <w:t>ые им денежные средства,</w:t>
      </w:r>
      <w:r w:rsidR="00DA6943">
        <w:rPr>
          <w:rFonts w:ascii="Times New Roman" w:hAnsi="Times New Roman" w:cs="Times New Roman"/>
          <w:sz w:val="24"/>
          <w:szCs w:val="24"/>
        </w:rPr>
        <w:t xml:space="preserve"> </w:t>
      </w:r>
      <w:r w:rsidR="006C5B38" w:rsidRPr="00DA6943">
        <w:rPr>
          <w:rFonts w:ascii="Times New Roman" w:hAnsi="Times New Roman" w:cs="Times New Roman"/>
          <w:sz w:val="24"/>
          <w:szCs w:val="24"/>
        </w:rPr>
        <w:t>за вычетом суммы денежных средств по оплате услуг За</w:t>
      </w:r>
      <w:r w:rsidR="00034729">
        <w:rPr>
          <w:rFonts w:ascii="Times New Roman" w:hAnsi="Times New Roman" w:cs="Times New Roman"/>
          <w:sz w:val="24"/>
          <w:szCs w:val="24"/>
        </w:rPr>
        <w:t>стройщика, указанных в п.2.1</w:t>
      </w:r>
      <w:proofErr w:type="gramStart"/>
      <w:r w:rsidR="00034729">
        <w:rPr>
          <w:rFonts w:ascii="Times New Roman" w:hAnsi="Times New Roman" w:cs="Times New Roman"/>
          <w:sz w:val="24"/>
          <w:szCs w:val="24"/>
        </w:rPr>
        <w:t xml:space="preserve">. </w:t>
      </w:r>
      <w:r w:rsidR="006C5B38" w:rsidRPr="00DA6943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6C5B38" w:rsidRPr="00DA694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C5B3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6943">
        <w:rPr>
          <w:rFonts w:ascii="Times New Roman" w:hAnsi="Times New Roman" w:cs="Times New Roman"/>
          <w:sz w:val="24"/>
          <w:szCs w:val="24"/>
        </w:rPr>
        <w:t>удерживает процент, указанный в п.9.3. настоящего Д</w:t>
      </w:r>
      <w:r w:rsidR="006C5B38">
        <w:rPr>
          <w:rFonts w:ascii="Times New Roman" w:hAnsi="Times New Roman" w:cs="Times New Roman"/>
          <w:sz w:val="24"/>
          <w:szCs w:val="24"/>
        </w:rPr>
        <w:t>оговора и</w:t>
      </w:r>
      <w:r w:rsidR="00DA6943">
        <w:rPr>
          <w:rFonts w:ascii="Times New Roman" w:hAnsi="Times New Roman" w:cs="Times New Roman"/>
          <w:sz w:val="24"/>
          <w:szCs w:val="24"/>
        </w:rPr>
        <w:t xml:space="preserve"> неустойки (пени, штрафа) и т.д.</w:t>
      </w:r>
    </w:p>
    <w:p w:rsidR="00DA6943" w:rsidRDefault="00DA6943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фактически внесенные денежные средства Застройщик выплачивает Дольщику в течение 45 (сорок</w:t>
      </w:r>
      <w:r w:rsidR="006C5B38">
        <w:rPr>
          <w:rFonts w:ascii="Times New Roman" w:hAnsi="Times New Roman" w:cs="Times New Roman"/>
          <w:sz w:val="24"/>
          <w:szCs w:val="24"/>
        </w:rPr>
        <w:t>а пяти</w:t>
      </w:r>
      <w:r>
        <w:rPr>
          <w:rFonts w:ascii="Times New Roman" w:hAnsi="Times New Roman" w:cs="Times New Roman"/>
          <w:sz w:val="24"/>
          <w:szCs w:val="24"/>
        </w:rPr>
        <w:t xml:space="preserve">) календарных дней, с момента заключения Договора </w:t>
      </w:r>
      <w:r w:rsidRPr="00DA6943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</w:t>
      </w:r>
      <w:r>
        <w:rPr>
          <w:rFonts w:ascii="Times New Roman" w:hAnsi="Times New Roman" w:cs="Times New Roman"/>
          <w:sz w:val="24"/>
          <w:szCs w:val="24"/>
        </w:rPr>
        <w:t>на Квартиру, указанную в п. 1.1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с иным Дольщиком.</w:t>
      </w:r>
    </w:p>
    <w:p w:rsidR="00DA6943" w:rsidRPr="00380F5C" w:rsidRDefault="00DA6943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Понесенные Застройщиком затраты на перечисление и/или хранение в депозите нотариуса денежных средств, подлежащих возврату Дольщику</w:t>
      </w:r>
      <w:r w:rsidR="006C5B38">
        <w:rPr>
          <w:rFonts w:ascii="Times New Roman" w:hAnsi="Times New Roman" w:cs="Times New Roman"/>
          <w:sz w:val="24"/>
          <w:szCs w:val="24"/>
        </w:rPr>
        <w:t>, возмещаются Застройщику в сроки и порядке указанные Застройщиком в требовании направленном Дольщику.</w:t>
      </w:r>
    </w:p>
    <w:p w:rsidR="00380F5C" w:rsidRPr="00380F5C" w:rsidRDefault="006C5B38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D363BA" w:rsidRPr="00380F5C">
        <w:rPr>
          <w:rFonts w:ascii="Times New Roman" w:hAnsi="Times New Roman" w:cs="Times New Roman"/>
          <w:sz w:val="24"/>
          <w:szCs w:val="24"/>
        </w:rPr>
        <w:t>.</w:t>
      </w:r>
      <w:r w:rsidR="00380F5C"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380F5C">
        <w:rPr>
          <w:rFonts w:ascii="Times New Roman" w:hAnsi="Times New Roman" w:cs="Times New Roman"/>
          <w:sz w:val="24"/>
          <w:szCs w:val="24"/>
        </w:rPr>
        <w:t>При изменении законодательных и нормативных актов, ухудшающих положение сторон, по сравнению с их состоянием на период заключения настоящего Договора, которые приведут к дополнительным затратам врем</w:t>
      </w:r>
      <w:r w:rsidR="004046B8">
        <w:rPr>
          <w:rFonts w:ascii="Times New Roman" w:hAnsi="Times New Roman" w:cs="Times New Roman"/>
          <w:sz w:val="24"/>
          <w:szCs w:val="24"/>
        </w:rPr>
        <w:t>ени, согласованные сроки сдачи Ж</w:t>
      </w:r>
      <w:r w:rsidR="00D363BA" w:rsidRPr="00380F5C">
        <w:rPr>
          <w:rFonts w:ascii="Times New Roman" w:hAnsi="Times New Roman" w:cs="Times New Roman"/>
          <w:sz w:val="24"/>
          <w:szCs w:val="24"/>
        </w:rPr>
        <w:t>илого дома в эксплуатацию будут отодвинуты соразмерно этому времени путем подписания дополните</w:t>
      </w:r>
      <w:r w:rsidR="004046B8">
        <w:rPr>
          <w:rFonts w:ascii="Times New Roman" w:hAnsi="Times New Roman" w:cs="Times New Roman"/>
          <w:sz w:val="24"/>
          <w:szCs w:val="24"/>
        </w:rPr>
        <w:t>льного соглашения к настоящему Д</w:t>
      </w:r>
      <w:r w:rsidR="00D363BA" w:rsidRPr="00380F5C">
        <w:rPr>
          <w:rFonts w:ascii="Times New Roman" w:hAnsi="Times New Roman" w:cs="Times New Roman"/>
          <w:sz w:val="24"/>
          <w:szCs w:val="24"/>
        </w:rPr>
        <w:t>оговору</w:t>
      </w:r>
      <w:r w:rsidR="00380F5C" w:rsidRPr="00380F5C">
        <w:rPr>
          <w:rFonts w:ascii="Times New Roman" w:hAnsi="Times New Roman" w:cs="Times New Roman"/>
          <w:sz w:val="24"/>
          <w:szCs w:val="24"/>
        </w:rPr>
        <w:t>.</w:t>
      </w:r>
    </w:p>
    <w:p w:rsidR="00380F5C" w:rsidRPr="00380F5C" w:rsidRDefault="006C5B38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D363BA" w:rsidRPr="00380F5C">
        <w:rPr>
          <w:rFonts w:ascii="Times New Roman" w:hAnsi="Times New Roman" w:cs="Times New Roman"/>
          <w:sz w:val="24"/>
          <w:szCs w:val="24"/>
        </w:rPr>
        <w:t>. В случае отказа Дольщика подписать дополнительное соглашен</w:t>
      </w:r>
      <w:r>
        <w:rPr>
          <w:rFonts w:ascii="Times New Roman" w:hAnsi="Times New Roman" w:cs="Times New Roman"/>
          <w:sz w:val="24"/>
          <w:szCs w:val="24"/>
        </w:rPr>
        <w:t>ие согласно п. 7.7</w:t>
      </w:r>
      <w:proofErr w:type="gramStart"/>
      <w:r w:rsidR="004046B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4046B8">
        <w:rPr>
          <w:rFonts w:ascii="Times New Roman" w:hAnsi="Times New Roman" w:cs="Times New Roman"/>
          <w:sz w:val="24"/>
          <w:szCs w:val="24"/>
        </w:rPr>
        <w:t xml:space="preserve"> Д</w:t>
      </w:r>
      <w:r w:rsidR="00D363BA" w:rsidRPr="00380F5C">
        <w:rPr>
          <w:rFonts w:ascii="Times New Roman" w:hAnsi="Times New Roman" w:cs="Times New Roman"/>
          <w:sz w:val="24"/>
          <w:szCs w:val="24"/>
        </w:rPr>
        <w:t>оговора, Застройщик вправе в одностороннем</w:t>
      </w:r>
      <w:r w:rsidR="004046B8">
        <w:rPr>
          <w:rFonts w:ascii="Times New Roman" w:hAnsi="Times New Roman" w:cs="Times New Roman"/>
          <w:sz w:val="24"/>
          <w:szCs w:val="24"/>
        </w:rPr>
        <w:t xml:space="preserve"> порядке расторгнуть настоящий Д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оговор с последующим извещением Дольщика. В этом случае Застройщик обязан возвратить Дольщику денежные средства, фактически полученные от него в течение 5 </w:t>
      </w:r>
      <w:r w:rsidR="004046B8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D363BA" w:rsidRPr="00380F5C">
        <w:rPr>
          <w:rFonts w:ascii="Times New Roman" w:hAnsi="Times New Roman" w:cs="Times New Roman"/>
          <w:sz w:val="24"/>
          <w:szCs w:val="24"/>
        </w:rPr>
        <w:t>ба</w:t>
      </w:r>
      <w:r w:rsidR="004046B8">
        <w:rPr>
          <w:rFonts w:ascii="Times New Roman" w:hAnsi="Times New Roman" w:cs="Times New Roman"/>
          <w:sz w:val="24"/>
          <w:szCs w:val="24"/>
        </w:rPr>
        <w:t>нковских дней после реализации К</w:t>
      </w:r>
      <w:r w:rsidR="00D363BA" w:rsidRPr="00380F5C">
        <w:rPr>
          <w:rFonts w:ascii="Times New Roman" w:hAnsi="Times New Roman" w:cs="Times New Roman"/>
          <w:sz w:val="24"/>
          <w:szCs w:val="24"/>
        </w:rPr>
        <w:t>вартиры и поступления ден</w:t>
      </w:r>
      <w:r w:rsidR="00DA6943">
        <w:rPr>
          <w:rFonts w:ascii="Times New Roman" w:hAnsi="Times New Roman" w:cs="Times New Roman"/>
          <w:sz w:val="24"/>
          <w:szCs w:val="24"/>
        </w:rPr>
        <w:t>ежных средств на расчетный счет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="00DA6943" w:rsidRPr="00DA6943">
        <w:rPr>
          <w:rFonts w:ascii="Times New Roman" w:hAnsi="Times New Roman" w:cs="Times New Roman"/>
          <w:sz w:val="24"/>
          <w:szCs w:val="24"/>
        </w:rPr>
        <w:t>за вычетом суммы денежных средств по оплате услуг З</w:t>
      </w:r>
      <w:r w:rsidR="00917D64">
        <w:rPr>
          <w:rFonts w:ascii="Times New Roman" w:hAnsi="Times New Roman" w:cs="Times New Roman"/>
          <w:sz w:val="24"/>
          <w:szCs w:val="24"/>
        </w:rPr>
        <w:t>астройщика, указанных в п.2.1</w:t>
      </w:r>
      <w:proofErr w:type="gramStart"/>
      <w:r w:rsidR="00917D64">
        <w:rPr>
          <w:rFonts w:ascii="Times New Roman" w:hAnsi="Times New Roman" w:cs="Times New Roman"/>
          <w:sz w:val="24"/>
          <w:szCs w:val="24"/>
        </w:rPr>
        <w:t>.</w:t>
      </w:r>
      <w:r w:rsidR="00DA6943" w:rsidRPr="00DA6943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DA6943" w:rsidRPr="00DA694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D64">
        <w:rPr>
          <w:rFonts w:ascii="Times New Roman" w:hAnsi="Times New Roman" w:cs="Times New Roman"/>
          <w:sz w:val="24"/>
          <w:szCs w:val="24"/>
        </w:rPr>
        <w:t xml:space="preserve"> </w:t>
      </w:r>
      <w:r w:rsidR="00917D64" w:rsidRPr="00917D64">
        <w:rPr>
          <w:rFonts w:ascii="Times New Roman" w:hAnsi="Times New Roman" w:cs="Times New Roman"/>
          <w:sz w:val="24"/>
          <w:szCs w:val="24"/>
        </w:rPr>
        <w:t>и неустойки (пени, штрафа) и т.д.</w:t>
      </w:r>
    </w:p>
    <w:p w:rsidR="00380F5C" w:rsidRPr="00380F5C" w:rsidRDefault="00917D64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D363BA" w:rsidRPr="00380F5C">
        <w:rPr>
          <w:rFonts w:ascii="Times New Roman" w:hAnsi="Times New Roman" w:cs="Times New Roman"/>
          <w:sz w:val="24"/>
          <w:szCs w:val="24"/>
        </w:rPr>
        <w:t>. Дольщик ос</w:t>
      </w:r>
      <w:r w:rsidR="004046B8">
        <w:rPr>
          <w:rFonts w:ascii="Times New Roman" w:hAnsi="Times New Roman" w:cs="Times New Roman"/>
          <w:sz w:val="24"/>
          <w:szCs w:val="24"/>
        </w:rPr>
        <w:t>ведомлён и согласен с тем, что К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вартира, указанная в п.1.1 Договора должна быть внесена в единый комплекс недвижимого имущества и подтверждает своё добровольное согласие на членство в товариществе собственников жилья или передачу </w:t>
      </w:r>
      <w:r w:rsidR="00610AFF">
        <w:rPr>
          <w:rFonts w:ascii="Times New Roman" w:hAnsi="Times New Roman" w:cs="Times New Roman"/>
          <w:sz w:val="24"/>
          <w:szCs w:val="24"/>
        </w:rPr>
        <w:t>Жилого дома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 на обслуживание управляющей организации. </w:t>
      </w:r>
    </w:p>
    <w:p w:rsidR="00B334E4" w:rsidRPr="006C5B38" w:rsidRDefault="00917D64" w:rsidP="006C5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D363BA" w:rsidRPr="00380F5C">
        <w:rPr>
          <w:rFonts w:ascii="Times New Roman" w:hAnsi="Times New Roman" w:cs="Times New Roman"/>
          <w:sz w:val="24"/>
          <w:szCs w:val="24"/>
        </w:rPr>
        <w:t>. В слу</w:t>
      </w:r>
      <w:r w:rsidR="00610AFF">
        <w:rPr>
          <w:rFonts w:ascii="Times New Roman" w:hAnsi="Times New Roman" w:cs="Times New Roman"/>
          <w:sz w:val="24"/>
          <w:szCs w:val="24"/>
        </w:rPr>
        <w:t>чае если сторона по настоящему Д</w:t>
      </w:r>
      <w:r w:rsidR="00D363BA" w:rsidRPr="00380F5C">
        <w:rPr>
          <w:rFonts w:ascii="Times New Roman" w:hAnsi="Times New Roman" w:cs="Times New Roman"/>
          <w:sz w:val="24"/>
          <w:szCs w:val="24"/>
        </w:rPr>
        <w:t>оговору – Дольщик представлен двумя и более лицами, финансовые взаимоотношения меж</w:t>
      </w:r>
      <w:r w:rsidR="00610AFF">
        <w:rPr>
          <w:rFonts w:ascii="Times New Roman" w:hAnsi="Times New Roman" w:cs="Times New Roman"/>
          <w:sz w:val="24"/>
          <w:szCs w:val="24"/>
        </w:rPr>
        <w:t>ду указанными лицами настоящим Д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оговором не регламентируются, а обязательства Дольщика по оплате, указанные в </w:t>
      </w:r>
      <w:r w:rsidR="00610AFF">
        <w:rPr>
          <w:rFonts w:ascii="Times New Roman" w:hAnsi="Times New Roman" w:cs="Times New Roman"/>
          <w:sz w:val="24"/>
          <w:szCs w:val="24"/>
        </w:rPr>
        <w:t>настоящем Д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оговоре, должны быть исполнены Стороной по договору – Дольщиком, в лице любого участника данной Стороны. </w:t>
      </w:r>
    </w:p>
    <w:p w:rsidR="00D40328" w:rsidRDefault="00D40328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:rsidR="00380F5C" w:rsidRPr="00380F5C" w:rsidRDefault="00D40328" w:rsidP="00D40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8.1. Стороны освобождаются от ответственности за полное или частичное неисполнение своих обязанностей по Договору, если это неисполнение явилось следствием </w:t>
      </w:r>
      <w:r w:rsidR="00D363BA" w:rsidRPr="00380F5C">
        <w:rPr>
          <w:rFonts w:ascii="Times New Roman" w:hAnsi="Times New Roman" w:cs="Times New Roman"/>
          <w:sz w:val="24"/>
          <w:szCs w:val="24"/>
        </w:rPr>
        <w:lastRenderedPageBreak/>
        <w:t xml:space="preserve">форс-мажорных обстоятельств. Под форс-мажорными обстоятельствами понимаются обстоятельства непреодолимой силы, </w:t>
      </w:r>
      <w:r w:rsidR="00610AFF">
        <w:rPr>
          <w:rFonts w:ascii="Times New Roman" w:hAnsi="Times New Roman" w:cs="Times New Roman"/>
          <w:sz w:val="24"/>
          <w:szCs w:val="24"/>
        </w:rPr>
        <w:t>такие как</w:t>
      </w:r>
      <w:r w:rsidR="00D363BA" w:rsidRPr="00380F5C">
        <w:rPr>
          <w:rFonts w:ascii="Times New Roman" w:hAnsi="Times New Roman" w:cs="Times New Roman"/>
          <w:sz w:val="24"/>
          <w:szCs w:val="24"/>
        </w:rPr>
        <w:t>: стихийные бедствия, военные действия любого характера на данной территории, блокады, эмбарго, изменение законодательства России и другие обстоятельства, не зависящие от воли стор</w:t>
      </w:r>
      <w:r w:rsidR="00610AFF">
        <w:rPr>
          <w:rFonts w:ascii="Times New Roman" w:hAnsi="Times New Roman" w:cs="Times New Roman"/>
          <w:sz w:val="24"/>
          <w:szCs w:val="24"/>
        </w:rPr>
        <w:t>он и препятствующие выполнению С</w:t>
      </w:r>
      <w:r w:rsidR="00D363BA" w:rsidRPr="00380F5C">
        <w:rPr>
          <w:rFonts w:ascii="Times New Roman" w:hAnsi="Times New Roman" w:cs="Times New Roman"/>
          <w:sz w:val="24"/>
          <w:szCs w:val="24"/>
        </w:rPr>
        <w:t xml:space="preserve">торонами своих обязательств, которые стороны не могли предвидеть при заключении Договора. 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8.2. Сторона, оказавшаяся не в состоянии исполни</w:t>
      </w:r>
      <w:r w:rsidR="00610AFF">
        <w:rPr>
          <w:rFonts w:ascii="Times New Roman" w:hAnsi="Times New Roman" w:cs="Times New Roman"/>
          <w:sz w:val="24"/>
          <w:szCs w:val="24"/>
        </w:rPr>
        <w:t>ть обязательства по настоящему Д</w:t>
      </w:r>
      <w:r w:rsidRPr="00380F5C">
        <w:rPr>
          <w:rFonts w:ascii="Times New Roman" w:hAnsi="Times New Roman" w:cs="Times New Roman"/>
          <w:sz w:val="24"/>
          <w:szCs w:val="24"/>
        </w:rPr>
        <w:t>оговору, вследствие форс-мажорных обстояте</w:t>
      </w:r>
      <w:r w:rsidR="00610AFF">
        <w:rPr>
          <w:rFonts w:ascii="Times New Roman" w:hAnsi="Times New Roman" w:cs="Times New Roman"/>
          <w:sz w:val="24"/>
          <w:szCs w:val="24"/>
        </w:rPr>
        <w:t>льств обязана поставить другую С</w:t>
      </w:r>
      <w:r w:rsidRPr="00380F5C">
        <w:rPr>
          <w:rFonts w:ascii="Times New Roman" w:hAnsi="Times New Roman" w:cs="Times New Roman"/>
          <w:sz w:val="24"/>
          <w:szCs w:val="24"/>
        </w:rPr>
        <w:t xml:space="preserve">торону в известность в письменной форме. 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8.3. С момента наступления форс-мажорных обстоятельств, при у</w:t>
      </w:r>
      <w:r w:rsidR="00610AFF">
        <w:rPr>
          <w:rFonts w:ascii="Times New Roman" w:hAnsi="Times New Roman" w:cs="Times New Roman"/>
          <w:sz w:val="24"/>
          <w:szCs w:val="24"/>
        </w:rPr>
        <w:t>словии надлежащего уведомления С</w:t>
      </w:r>
      <w:r w:rsidRPr="00380F5C">
        <w:rPr>
          <w:rFonts w:ascii="Times New Roman" w:hAnsi="Times New Roman" w:cs="Times New Roman"/>
          <w:sz w:val="24"/>
          <w:szCs w:val="24"/>
        </w:rPr>
        <w:t xml:space="preserve">торон, сроки исполнения сторонами обязательств по настоящему Договору отодвигаются на время действия таких обстоятельств. </w:t>
      </w:r>
    </w:p>
    <w:p w:rsidR="00380F5C" w:rsidRPr="00380F5C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8.4. В случае наступления более чем трехмесячной продолжительности форс-мажорных обстоятельств, стороны принимают совместное решение о возможности </w:t>
      </w:r>
      <w:proofErr w:type="gramStart"/>
      <w:r w:rsidRPr="00380F5C">
        <w:rPr>
          <w:rFonts w:ascii="Times New Roman" w:hAnsi="Times New Roman" w:cs="Times New Roman"/>
          <w:sz w:val="24"/>
          <w:szCs w:val="24"/>
        </w:rPr>
        <w:t>дальнейшего  продолжения</w:t>
      </w:r>
      <w:proofErr w:type="gramEnd"/>
      <w:r w:rsidRPr="00380F5C">
        <w:rPr>
          <w:rFonts w:ascii="Times New Roman" w:hAnsi="Times New Roman" w:cs="Times New Roman"/>
          <w:sz w:val="24"/>
          <w:szCs w:val="24"/>
        </w:rPr>
        <w:t xml:space="preserve"> действия Договора или его прекращении. </w:t>
      </w:r>
    </w:p>
    <w:p w:rsidR="00380F5C" w:rsidRPr="00D40328" w:rsidRDefault="001D60D2" w:rsidP="00380F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расторжения договора</w:t>
      </w:r>
    </w:p>
    <w:p w:rsid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 xml:space="preserve">9.1. Договор может быть расторгнут по требованию одной из сторон только при существенном нарушении условий Договора одной из сторон, или в иных случаях, предусмотренных настоящим Договором или действующим законодательством. </w:t>
      </w:r>
    </w:p>
    <w:p w:rsidR="009240B5" w:rsidRDefault="009240B5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Застройщик в праве в одностороннем внесудебном порядке отказаться от исполнения настоящего Договора в следующих случаях:</w:t>
      </w:r>
    </w:p>
    <w:p w:rsidR="009240B5" w:rsidRDefault="009240B5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Нарушение Дольщиком сроков внесения платежей:</w:t>
      </w:r>
    </w:p>
    <w:p w:rsidR="009240B5" w:rsidRDefault="009240B5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9.2.1.1.Просрочка платежа в течение более чем </w:t>
      </w:r>
      <w:r w:rsidR="00C516F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516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месяца, если в соответствии с договором уплата цены договора должна производится Дольщиком путем единовременного внесения платежа</w:t>
      </w:r>
      <w:r w:rsidR="00756A8F">
        <w:rPr>
          <w:rFonts w:ascii="Times New Roman" w:hAnsi="Times New Roman" w:cs="Times New Roman"/>
          <w:sz w:val="24"/>
          <w:szCs w:val="24"/>
        </w:rPr>
        <w:t>.</w:t>
      </w:r>
    </w:p>
    <w:p w:rsidR="00756A8F" w:rsidRDefault="00756A8F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9.2.1.2.Систематическое нарушение (более трех раз) Дольщиком сроков внесения платежей или просрочка внесения платежа в течение более чем на два месяца, если в соответствии с договором уплата цены договора должна производится Дольщиком</w:t>
      </w:r>
      <w:r w:rsidRPr="0075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 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платежей в предусмотренный договором период.</w:t>
      </w:r>
    </w:p>
    <w:p w:rsidR="003A4F50" w:rsidRDefault="00756A8F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9.2.1.3 Неисполнение Дольщиком обязательств, предусмотренных п.</w:t>
      </w:r>
      <w:r w:rsidR="003A4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F50">
        <w:rPr>
          <w:rFonts w:ascii="Times New Roman" w:hAnsi="Times New Roman" w:cs="Times New Roman"/>
          <w:sz w:val="24"/>
          <w:szCs w:val="24"/>
        </w:rPr>
        <w:t>5.1.,</w:t>
      </w:r>
      <w:proofErr w:type="gramEnd"/>
      <w:r w:rsidR="003A4F50">
        <w:rPr>
          <w:rFonts w:ascii="Times New Roman" w:hAnsi="Times New Roman" w:cs="Times New Roman"/>
          <w:sz w:val="24"/>
          <w:szCs w:val="24"/>
        </w:rPr>
        <w:t xml:space="preserve"> 5.5. настоящего Договора.</w:t>
      </w:r>
    </w:p>
    <w:p w:rsidR="00756A8F" w:rsidRDefault="003A4F50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9.2.1.4. Неисполнение Дольщиком обязательств, предусмотренных п. </w:t>
      </w:r>
      <w:proofErr w:type="gramStart"/>
      <w:r>
        <w:rPr>
          <w:rFonts w:ascii="Times New Roman" w:hAnsi="Times New Roman" w:cs="Times New Roman"/>
          <w:sz w:val="24"/>
          <w:szCs w:val="24"/>
        </w:rPr>
        <w:t>3.3.8.,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3.3.9. настоящего Договора.</w:t>
      </w:r>
    </w:p>
    <w:p w:rsidR="00215223" w:rsidRPr="00D40328" w:rsidRDefault="00215223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215223">
        <w:rPr>
          <w:rFonts w:ascii="Times New Roman" w:hAnsi="Times New Roman" w:cs="Times New Roman"/>
          <w:sz w:val="24"/>
          <w:szCs w:val="24"/>
        </w:rPr>
        <w:t xml:space="preserve"> </w:t>
      </w:r>
      <w:r w:rsidRPr="00D40328">
        <w:rPr>
          <w:rFonts w:ascii="Times New Roman" w:hAnsi="Times New Roman" w:cs="Times New Roman"/>
          <w:sz w:val="24"/>
          <w:szCs w:val="24"/>
        </w:rPr>
        <w:t>В случае</w:t>
      </w:r>
      <w:r w:rsidRPr="0021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одностороннего отказа Застройщика от исполнения договора по основаниям, предусмотренным п. 9.2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Застройщик обязан  </w:t>
      </w:r>
      <w:r w:rsidRPr="00D40328">
        <w:rPr>
          <w:rFonts w:ascii="Times New Roman" w:hAnsi="Times New Roman" w:cs="Times New Roman"/>
          <w:sz w:val="24"/>
          <w:szCs w:val="24"/>
        </w:rPr>
        <w:t>возвратить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28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уплаченные Дольщиком в счет цены договора, в течение 10 (десяти) рабочих дней со дня его расторжения с удержанием штрафа в размере 5 % от суммы фактически внесенных Дольщиком денежных средств и за вычетом суммы денежных средств по оплате услуг Застройщика, указанных в п. 2.1. настоящего Договора. Если в указанный срок Дольщик не обратился к Застройщику за получением денежных средств, </w:t>
      </w:r>
      <w:r w:rsidR="00C11DB0">
        <w:rPr>
          <w:rFonts w:ascii="Times New Roman" w:hAnsi="Times New Roman" w:cs="Times New Roman"/>
          <w:sz w:val="24"/>
          <w:szCs w:val="24"/>
        </w:rPr>
        <w:t xml:space="preserve">уплаченных Дольщиком в счет цены договора, Застройщик не позднее дня, </w:t>
      </w:r>
      <w:r w:rsidR="003D340D">
        <w:rPr>
          <w:rFonts w:ascii="Times New Roman" w:hAnsi="Times New Roman" w:cs="Times New Roman"/>
          <w:sz w:val="24"/>
          <w:szCs w:val="24"/>
        </w:rPr>
        <w:t xml:space="preserve">следующего за рабочим днем, после истечения указанного срока, обязан зачислить </w:t>
      </w:r>
      <w:r w:rsidR="003D340D" w:rsidRPr="00D40328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3D340D">
        <w:rPr>
          <w:rFonts w:ascii="Times New Roman" w:hAnsi="Times New Roman" w:cs="Times New Roman"/>
          <w:sz w:val="24"/>
          <w:szCs w:val="24"/>
        </w:rPr>
        <w:t xml:space="preserve"> в депозит по месту нахождения Застройщика, о чем сообщает Дольщику.</w:t>
      </w:r>
    </w:p>
    <w:p w:rsidR="00443772" w:rsidRDefault="00215223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</w:t>
      </w:r>
      <w:r w:rsidR="00D363BA" w:rsidRPr="00D40328">
        <w:rPr>
          <w:rFonts w:ascii="Times New Roman" w:hAnsi="Times New Roman" w:cs="Times New Roman"/>
          <w:sz w:val="24"/>
          <w:szCs w:val="24"/>
        </w:rPr>
        <w:t>.</w:t>
      </w:r>
      <w:r w:rsidR="00D40328"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="00D363BA" w:rsidRPr="00D40328">
        <w:rPr>
          <w:rFonts w:ascii="Times New Roman" w:hAnsi="Times New Roman" w:cs="Times New Roman"/>
          <w:sz w:val="24"/>
          <w:szCs w:val="24"/>
        </w:rPr>
        <w:t>В случае расторжения Договора по инициативе Дольщика</w:t>
      </w:r>
      <w:r w:rsidR="003D340D">
        <w:rPr>
          <w:rFonts w:ascii="Times New Roman" w:hAnsi="Times New Roman" w:cs="Times New Roman"/>
          <w:sz w:val="24"/>
          <w:szCs w:val="24"/>
        </w:rPr>
        <w:t>,</w:t>
      </w:r>
      <w:r w:rsidR="00D363BA"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="003D340D">
        <w:rPr>
          <w:rFonts w:ascii="Times New Roman" w:hAnsi="Times New Roman" w:cs="Times New Roman"/>
          <w:sz w:val="24"/>
          <w:szCs w:val="24"/>
        </w:rPr>
        <w:t xml:space="preserve">при отсутствии нарушений со стороны Застройщика, Застройщик выплачивает Дольщику фактически внесенные </w:t>
      </w:r>
      <w:proofErr w:type="gramStart"/>
      <w:r w:rsidR="003D340D">
        <w:rPr>
          <w:rFonts w:ascii="Times New Roman" w:hAnsi="Times New Roman" w:cs="Times New Roman"/>
          <w:sz w:val="24"/>
          <w:szCs w:val="24"/>
        </w:rPr>
        <w:t xml:space="preserve">им  </w:t>
      </w:r>
      <w:r w:rsidR="003D340D" w:rsidRPr="003D340D">
        <w:rPr>
          <w:rFonts w:ascii="Times New Roman" w:hAnsi="Times New Roman" w:cs="Times New Roman"/>
          <w:sz w:val="24"/>
          <w:szCs w:val="24"/>
        </w:rPr>
        <w:t>денежные</w:t>
      </w:r>
      <w:proofErr w:type="gramEnd"/>
      <w:r w:rsidR="003D340D" w:rsidRPr="003D340D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3D340D">
        <w:rPr>
          <w:rFonts w:ascii="Times New Roman" w:hAnsi="Times New Roman" w:cs="Times New Roman"/>
          <w:sz w:val="24"/>
          <w:szCs w:val="24"/>
        </w:rPr>
        <w:t xml:space="preserve">, за вычетом штрафа  в размере 5 % от суммы фактически внесенных </w:t>
      </w:r>
      <w:r w:rsidR="003D340D" w:rsidRPr="003D340D">
        <w:rPr>
          <w:rFonts w:ascii="Times New Roman" w:hAnsi="Times New Roman" w:cs="Times New Roman"/>
          <w:sz w:val="24"/>
          <w:szCs w:val="24"/>
        </w:rPr>
        <w:t xml:space="preserve">Дольщиком денежных средств и за вычетом </w:t>
      </w:r>
      <w:r w:rsidR="003D340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3D340D" w:rsidRPr="003D340D">
        <w:rPr>
          <w:rFonts w:ascii="Times New Roman" w:hAnsi="Times New Roman" w:cs="Times New Roman"/>
          <w:sz w:val="24"/>
          <w:szCs w:val="24"/>
        </w:rPr>
        <w:t>денежных средств по оплате услуг Застройщика, указанных в п. 2.1. настоящего Договора</w:t>
      </w:r>
      <w:r w:rsidR="003D340D">
        <w:rPr>
          <w:rFonts w:ascii="Times New Roman" w:hAnsi="Times New Roman" w:cs="Times New Roman"/>
          <w:sz w:val="24"/>
          <w:szCs w:val="24"/>
        </w:rPr>
        <w:t>, а также неустойки (пени, штрафы)</w:t>
      </w:r>
      <w:r w:rsidR="003D340D" w:rsidRPr="003D340D">
        <w:rPr>
          <w:rFonts w:ascii="Times New Roman" w:hAnsi="Times New Roman" w:cs="Times New Roman"/>
          <w:sz w:val="24"/>
          <w:szCs w:val="24"/>
        </w:rPr>
        <w:t xml:space="preserve"> </w:t>
      </w:r>
      <w:r w:rsidR="00443772">
        <w:rPr>
          <w:rFonts w:ascii="Times New Roman" w:hAnsi="Times New Roman" w:cs="Times New Roman"/>
          <w:sz w:val="24"/>
          <w:szCs w:val="24"/>
        </w:rPr>
        <w:t>и т.д.</w:t>
      </w:r>
    </w:p>
    <w:p w:rsidR="00443772" w:rsidRDefault="0044377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фактически внесенные денежные средства Застройщик выплачивает Дольщику в течение 45 (сорок пять) календарных дней, с момента заключения договора участия в долевом строительстве на Квартиру, указанную в п. 1.1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с иным Дольщиком.</w:t>
      </w:r>
    </w:p>
    <w:p w:rsidR="00443772" w:rsidRDefault="00443772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Понесенные Застройщиком затраты на перечисление и/или хранение в депозите нотариуса денежных средств, подлежащих возврату Дольщику, возмещаются Застройщику в сроки и порядке указанные Застройщиком в требовании направленном Дольщику.</w:t>
      </w:r>
    </w:p>
    <w:p w:rsidR="00D40328" w:rsidRPr="00D40328" w:rsidRDefault="00D363BA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28">
        <w:rPr>
          <w:rFonts w:ascii="Times New Roman" w:hAnsi="Times New Roman" w:cs="Times New Roman"/>
          <w:b/>
          <w:sz w:val="24"/>
          <w:szCs w:val="24"/>
        </w:rPr>
        <w:t>10. Обеспечение исполнения обязательств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 xml:space="preserve">10.1 В обеспечение исполнения обязательств Застройщика (залогодателя) по Договору с момента государственной регистрации Договора у </w:t>
      </w:r>
      <w:r>
        <w:rPr>
          <w:rFonts w:ascii="Times New Roman" w:hAnsi="Times New Roman" w:cs="Times New Roman"/>
          <w:sz w:val="24"/>
          <w:szCs w:val="24"/>
        </w:rPr>
        <w:t>Дольщиков</w:t>
      </w:r>
      <w:r w:rsidRPr="00EE6FA0">
        <w:rPr>
          <w:rFonts w:ascii="Times New Roman" w:hAnsi="Times New Roman" w:cs="Times New Roman"/>
          <w:sz w:val="24"/>
          <w:szCs w:val="24"/>
        </w:rPr>
        <w:t xml:space="preserve"> (залогодержателей) считаются находящимися в залоге предоставленные для строительства (создания)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EE6FA0">
        <w:rPr>
          <w:rFonts w:ascii="Times New Roman" w:hAnsi="Times New Roman" w:cs="Times New Roman"/>
          <w:sz w:val="24"/>
          <w:szCs w:val="24"/>
        </w:rPr>
        <w:t xml:space="preserve"> дома, в составе которого будет находиться </w:t>
      </w:r>
      <w:r>
        <w:rPr>
          <w:rFonts w:ascii="Times New Roman" w:hAnsi="Times New Roman" w:cs="Times New Roman"/>
          <w:sz w:val="24"/>
          <w:szCs w:val="24"/>
        </w:rPr>
        <w:t>Квартира</w:t>
      </w:r>
      <w:r w:rsidRPr="00EE6FA0">
        <w:rPr>
          <w:rFonts w:ascii="Times New Roman" w:hAnsi="Times New Roman" w:cs="Times New Roman"/>
          <w:sz w:val="24"/>
          <w:szCs w:val="24"/>
        </w:rPr>
        <w:t>: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>- земельный участок, принадлежащий Застройщику на праве собственности (право аренды на указанный земельный участок);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>- строящийся (создаваемый) на этом земельном участке многоквартирный</w:t>
      </w:r>
      <w:r>
        <w:rPr>
          <w:rFonts w:ascii="Times New Roman" w:hAnsi="Times New Roman" w:cs="Times New Roman"/>
          <w:sz w:val="24"/>
          <w:szCs w:val="24"/>
        </w:rPr>
        <w:t xml:space="preserve"> жилой</w:t>
      </w:r>
      <w:r w:rsidRPr="00EE6FA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 с кирпичной вставкой</w:t>
      </w:r>
      <w:r w:rsidRPr="00EE6FA0">
        <w:rPr>
          <w:rFonts w:ascii="Times New Roman" w:hAnsi="Times New Roman" w:cs="Times New Roman"/>
          <w:sz w:val="24"/>
          <w:szCs w:val="24"/>
        </w:rPr>
        <w:t>.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>10.2. 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>10.3. С даты получения Застройщиком в порядке, установленном законодательством разрешения на ввод в эксплуатацию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EE6FA0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 xml:space="preserve"> с кирпичной вставкой</w:t>
      </w:r>
      <w:r w:rsidRPr="00EE6FA0">
        <w:rPr>
          <w:rFonts w:ascii="Times New Roman" w:hAnsi="Times New Roman" w:cs="Times New Roman"/>
          <w:sz w:val="24"/>
          <w:szCs w:val="24"/>
        </w:rPr>
        <w:t xml:space="preserve"> до даты передачи</w:t>
      </w:r>
      <w:r w:rsidR="004364BF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610AFF">
        <w:rPr>
          <w:rFonts w:ascii="Times New Roman" w:hAnsi="Times New Roman" w:cs="Times New Roman"/>
          <w:sz w:val="24"/>
          <w:szCs w:val="24"/>
        </w:rPr>
        <w:t>, такой о</w:t>
      </w:r>
      <w:r w:rsidRPr="00EE6FA0">
        <w:rPr>
          <w:rFonts w:ascii="Times New Roman" w:hAnsi="Times New Roman" w:cs="Times New Roman"/>
          <w:sz w:val="24"/>
          <w:szCs w:val="24"/>
        </w:rPr>
        <w:t>бъект долевого строительства</w:t>
      </w:r>
      <w:r w:rsidR="004364BF">
        <w:rPr>
          <w:rFonts w:ascii="Times New Roman" w:hAnsi="Times New Roman" w:cs="Times New Roman"/>
          <w:sz w:val="24"/>
          <w:szCs w:val="24"/>
        </w:rPr>
        <w:t xml:space="preserve"> (Квартира)</w:t>
      </w:r>
      <w:r w:rsidRPr="00EE6FA0">
        <w:rPr>
          <w:rFonts w:ascii="Times New Roman" w:hAnsi="Times New Roman" w:cs="Times New Roman"/>
          <w:sz w:val="24"/>
          <w:szCs w:val="24"/>
        </w:rPr>
        <w:t xml:space="preserve"> считается находящимся в залоге у </w:t>
      </w:r>
      <w:r w:rsidR="004364BF">
        <w:rPr>
          <w:rFonts w:ascii="Times New Roman" w:hAnsi="Times New Roman" w:cs="Times New Roman"/>
          <w:sz w:val="24"/>
          <w:szCs w:val="24"/>
        </w:rPr>
        <w:t>Дольщика</w:t>
      </w:r>
      <w:r w:rsidRPr="00EE6FA0">
        <w:rPr>
          <w:rFonts w:ascii="Times New Roman" w:hAnsi="Times New Roman" w:cs="Times New Roman"/>
          <w:sz w:val="24"/>
          <w:szCs w:val="24"/>
        </w:rPr>
        <w:t>.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 xml:space="preserve">10.4. После заключения Застройщиком Договора с </w:t>
      </w:r>
      <w:r w:rsidR="004364BF">
        <w:rPr>
          <w:rFonts w:ascii="Times New Roman" w:hAnsi="Times New Roman" w:cs="Times New Roman"/>
          <w:sz w:val="24"/>
          <w:szCs w:val="24"/>
        </w:rPr>
        <w:t>Дольщиком</w:t>
      </w:r>
      <w:r w:rsidRPr="00EE6FA0">
        <w:rPr>
          <w:rFonts w:ascii="Times New Roman" w:hAnsi="Times New Roman" w:cs="Times New Roman"/>
          <w:sz w:val="24"/>
          <w:szCs w:val="24"/>
        </w:rPr>
        <w:t xml:space="preserve"> имущество, указанное в </w:t>
      </w:r>
      <w:hyperlink r:id="rId7" w:history="1">
        <w:r w:rsidR="00C023EB">
          <w:rPr>
            <w:rFonts w:ascii="Times New Roman" w:hAnsi="Times New Roman" w:cs="Times New Roman"/>
            <w:sz w:val="24"/>
            <w:szCs w:val="24"/>
          </w:rPr>
          <w:t>п. п.</w:t>
        </w:r>
        <w:r w:rsidRPr="004364BF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4364BF" w:rsidRPr="004364BF">
          <w:rPr>
            <w:rFonts w:ascii="Times New Roman" w:hAnsi="Times New Roman" w:cs="Times New Roman"/>
            <w:sz w:val="24"/>
            <w:szCs w:val="24"/>
          </w:rPr>
          <w:t>0</w:t>
        </w:r>
        <w:r w:rsidRPr="004364BF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023EB">
        <w:rPr>
          <w:rFonts w:ascii="Times New Roman" w:hAnsi="Times New Roman" w:cs="Times New Roman"/>
          <w:sz w:val="24"/>
          <w:szCs w:val="24"/>
        </w:rPr>
        <w:t xml:space="preserve"> </w:t>
      </w:r>
      <w:r w:rsidR="004364BF" w:rsidRPr="004364BF">
        <w:rPr>
          <w:rFonts w:ascii="Times New Roman" w:hAnsi="Times New Roman" w:cs="Times New Roman"/>
          <w:sz w:val="24"/>
          <w:szCs w:val="24"/>
        </w:rPr>
        <w:t xml:space="preserve">- </w:t>
      </w:r>
      <w:r w:rsidRPr="004364BF">
        <w:rPr>
          <w:rFonts w:ascii="Times New Roman" w:hAnsi="Times New Roman" w:cs="Times New Roman"/>
          <w:sz w:val="24"/>
          <w:szCs w:val="24"/>
        </w:rPr>
        <w:t>1</w:t>
      </w:r>
      <w:r w:rsidR="004364BF">
        <w:rPr>
          <w:rFonts w:ascii="Times New Roman" w:hAnsi="Times New Roman" w:cs="Times New Roman"/>
          <w:sz w:val="24"/>
          <w:szCs w:val="24"/>
        </w:rPr>
        <w:t>0</w:t>
      </w:r>
      <w:r w:rsidRPr="00EE6FA0">
        <w:rPr>
          <w:rFonts w:ascii="Times New Roman" w:hAnsi="Times New Roman" w:cs="Times New Roman"/>
          <w:sz w:val="24"/>
          <w:szCs w:val="24"/>
        </w:rPr>
        <w:t xml:space="preserve">.3 Договора, в порядке последующего залога может передаваться банку (последующему залогодержателю) в обеспечение возврата кредита или целевого займа, предоставленного банком Застройщику на строительство многоквартирного дома, в состав которого входит </w:t>
      </w:r>
      <w:r w:rsidR="00610AFF">
        <w:rPr>
          <w:rFonts w:ascii="Times New Roman" w:hAnsi="Times New Roman" w:cs="Times New Roman"/>
          <w:sz w:val="24"/>
          <w:szCs w:val="24"/>
        </w:rPr>
        <w:t>Квартира</w:t>
      </w:r>
      <w:r w:rsidRPr="00EE6FA0">
        <w:rPr>
          <w:rFonts w:ascii="Times New Roman" w:hAnsi="Times New Roman" w:cs="Times New Roman"/>
          <w:sz w:val="24"/>
          <w:szCs w:val="24"/>
        </w:rPr>
        <w:t>.</w:t>
      </w:r>
    </w:p>
    <w:p w:rsidR="00EE6FA0" w:rsidRPr="009B37B9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B9">
        <w:rPr>
          <w:rFonts w:ascii="Times New Roman" w:hAnsi="Times New Roman" w:cs="Times New Roman"/>
          <w:sz w:val="24"/>
          <w:szCs w:val="24"/>
        </w:rPr>
        <w:t xml:space="preserve">10.5. С момента подписания Сторонами передаточного акта о передаче </w:t>
      </w:r>
      <w:r w:rsidR="004364BF" w:rsidRPr="009B37B9">
        <w:rPr>
          <w:rFonts w:ascii="Times New Roman" w:hAnsi="Times New Roman" w:cs="Times New Roman"/>
          <w:sz w:val="24"/>
          <w:szCs w:val="24"/>
        </w:rPr>
        <w:t>Квартиры</w:t>
      </w:r>
      <w:r w:rsidR="00610AFF">
        <w:rPr>
          <w:rFonts w:ascii="Times New Roman" w:hAnsi="Times New Roman" w:cs="Times New Roman"/>
          <w:sz w:val="24"/>
          <w:szCs w:val="24"/>
        </w:rPr>
        <w:t>,</w:t>
      </w:r>
      <w:r w:rsidRPr="009B37B9">
        <w:rPr>
          <w:rFonts w:ascii="Times New Roman" w:hAnsi="Times New Roman" w:cs="Times New Roman"/>
          <w:sz w:val="24"/>
          <w:szCs w:val="24"/>
        </w:rPr>
        <w:t xml:space="preserve"> право залога, возникшее на основании Договора, не распространяется на </w:t>
      </w:r>
      <w:r w:rsidR="009B37B9" w:rsidRPr="009B37B9">
        <w:rPr>
          <w:rFonts w:ascii="Times New Roman" w:hAnsi="Times New Roman" w:cs="Times New Roman"/>
          <w:sz w:val="24"/>
          <w:szCs w:val="24"/>
        </w:rPr>
        <w:t>Квартиру</w:t>
      </w:r>
      <w:r w:rsidRPr="009B37B9">
        <w:rPr>
          <w:rFonts w:ascii="Times New Roman" w:hAnsi="Times New Roman" w:cs="Times New Roman"/>
          <w:sz w:val="24"/>
          <w:szCs w:val="24"/>
        </w:rPr>
        <w:t>.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 xml:space="preserve">10.6. К отношениям, вытекающим из залога, возникающего на основании Договора, применяются положения Гражданского </w:t>
      </w:r>
      <w:hyperlink r:id="rId8" w:history="1">
        <w:r w:rsidRPr="004364B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64BF">
        <w:rPr>
          <w:rFonts w:ascii="Times New Roman" w:hAnsi="Times New Roman" w:cs="Times New Roman"/>
          <w:sz w:val="24"/>
          <w:szCs w:val="24"/>
        </w:rPr>
        <w:t xml:space="preserve"> </w:t>
      </w:r>
      <w:r w:rsidRPr="00EE6FA0">
        <w:rPr>
          <w:rFonts w:ascii="Times New Roman" w:hAnsi="Times New Roman" w:cs="Times New Roman"/>
          <w:sz w:val="24"/>
          <w:szCs w:val="24"/>
        </w:rPr>
        <w:t xml:space="preserve">Российской Федерации и Федерального </w:t>
      </w:r>
      <w:hyperlink r:id="rId9" w:history="1">
        <w:r w:rsidRPr="004364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64BF">
        <w:rPr>
          <w:rFonts w:ascii="Times New Roman" w:hAnsi="Times New Roman" w:cs="Times New Roman"/>
          <w:sz w:val="24"/>
          <w:szCs w:val="24"/>
        </w:rPr>
        <w:t xml:space="preserve"> </w:t>
      </w:r>
      <w:r w:rsidRPr="00EE6FA0">
        <w:rPr>
          <w:rFonts w:ascii="Times New Roman" w:hAnsi="Times New Roman" w:cs="Times New Roman"/>
          <w:sz w:val="24"/>
          <w:szCs w:val="24"/>
        </w:rPr>
        <w:t>от 16 июля 1998 года N 102-ФЗ "Об ипотеке (залоге недвижимости)" с учетом особенностей, установленных Федеральным законом.</w:t>
      </w:r>
    </w:p>
    <w:p w:rsidR="00EE6FA0" w:rsidRPr="00EE6FA0" w:rsidRDefault="00EE6FA0" w:rsidP="00EE6FA0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FA0">
        <w:rPr>
          <w:rFonts w:ascii="Times New Roman" w:hAnsi="Times New Roman" w:cs="Times New Roman"/>
          <w:sz w:val="24"/>
          <w:szCs w:val="24"/>
        </w:rPr>
        <w:t xml:space="preserve">10.7. Исполнение обязательств Застройщика по передаче </w:t>
      </w:r>
      <w:r w:rsidR="004364BF">
        <w:rPr>
          <w:rFonts w:ascii="Times New Roman" w:hAnsi="Times New Roman" w:cs="Times New Roman"/>
          <w:sz w:val="24"/>
          <w:szCs w:val="24"/>
        </w:rPr>
        <w:t>Квартиры Дольщику</w:t>
      </w:r>
      <w:r w:rsidRPr="00EE6FA0">
        <w:rPr>
          <w:rFonts w:ascii="Times New Roman" w:hAnsi="Times New Roman" w:cs="Times New Roman"/>
          <w:sz w:val="24"/>
          <w:szCs w:val="24"/>
        </w:rPr>
        <w:t xml:space="preserve"> по Договору обеспечивается страхованием гражданской ответственности Застройщика за </w:t>
      </w:r>
      <w:r w:rsidRPr="00EE6FA0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ненадлежащее исполнение обязательств по </w:t>
      </w:r>
      <w:r w:rsidR="00007056">
        <w:rPr>
          <w:rFonts w:ascii="Times New Roman" w:hAnsi="Times New Roman" w:cs="Times New Roman"/>
          <w:sz w:val="24"/>
          <w:szCs w:val="24"/>
        </w:rPr>
        <w:t>Квартире</w:t>
      </w:r>
      <w:r w:rsidR="004364BF">
        <w:rPr>
          <w:rFonts w:ascii="Times New Roman" w:hAnsi="Times New Roman" w:cs="Times New Roman"/>
          <w:sz w:val="24"/>
          <w:szCs w:val="24"/>
        </w:rPr>
        <w:t xml:space="preserve"> Дольщику</w:t>
      </w:r>
      <w:r w:rsidRPr="00EE6FA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10AFF">
        <w:rPr>
          <w:rFonts w:ascii="Times New Roman" w:hAnsi="Times New Roman" w:cs="Times New Roman"/>
          <w:sz w:val="24"/>
          <w:szCs w:val="24"/>
        </w:rPr>
        <w:t xml:space="preserve"> </w:t>
      </w:r>
      <w:r w:rsidR="00443772">
        <w:rPr>
          <w:rFonts w:ascii="Times New Roman" w:hAnsi="Times New Roman" w:cs="Times New Roman"/>
          <w:sz w:val="24"/>
          <w:szCs w:val="24"/>
        </w:rPr>
        <w:t>Д</w:t>
      </w:r>
      <w:r w:rsidR="004364BF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EE6FA0">
        <w:rPr>
          <w:rFonts w:ascii="Times New Roman" w:hAnsi="Times New Roman" w:cs="Times New Roman"/>
          <w:sz w:val="24"/>
          <w:szCs w:val="24"/>
        </w:rPr>
        <w:t>страхования гражданской ответственности Застройщика, заключенного ООО «</w:t>
      </w:r>
      <w:r w:rsidR="00550A00">
        <w:rPr>
          <w:rFonts w:ascii="Times New Roman" w:hAnsi="Times New Roman" w:cs="Times New Roman"/>
          <w:sz w:val="24"/>
          <w:szCs w:val="24"/>
        </w:rPr>
        <w:t xml:space="preserve">СК </w:t>
      </w:r>
      <w:r w:rsidR="004364BF">
        <w:rPr>
          <w:rFonts w:ascii="Times New Roman" w:hAnsi="Times New Roman" w:cs="Times New Roman"/>
          <w:sz w:val="24"/>
          <w:szCs w:val="24"/>
        </w:rPr>
        <w:t>Илиада»</w:t>
      </w:r>
      <w:r w:rsidRPr="00EE6FA0">
        <w:rPr>
          <w:rFonts w:ascii="Times New Roman" w:hAnsi="Times New Roman" w:cs="Times New Roman"/>
          <w:sz w:val="24"/>
          <w:szCs w:val="24"/>
        </w:rPr>
        <w:t xml:space="preserve"> со страховой организацией </w:t>
      </w:r>
      <w:r w:rsidR="008B699F">
        <w:rPr>
          <w:rFonts w:ascii="Times New Roman" w:hAnsi="Times New Roman" w:cs="Times New Roman"/>
          <w:sz w:val="24"/>
          <w:szCs w:val="24"/>
        </w:rPr>
        <w:t xml:space="preserve"> </w:t>
      </w:r>
      <w:r w:rsidR="00007056" w:rsidRPr="00007056">
        <w:rPr>
          <w:rFonts w:ascii="Times New Roman" w:hAnsi="Times New Roman" w:cs="Times New Roman"/>
          <w:sz w:val="24"/>
          <w:szCs w:val="24"/>
        </w:rPr>
        <w:t xml:space="preserve">ООО «Региональная страховая компания» (местонахождение: г. Москва, ул. Окская, д. 13, офис 4501, электронная почта: </w:t>
      </w:r>
      <w:hyperlink r:id="rId10" w:history="1">
        <w:r w:rsidR="00021B50" w:rsidRPr="00FE1D29">
          <w:rPr>
            <w:rStyle w:val="a3"/>
            <w:rFonts w:ascii="Times New Roman" w:hAnsi="Times New Roman" w:cs="Times New Roman"/>
            <w:sz w:val="24"/>
            <w:szCs w:val="24"/>
          </w:rPr>
          <w:t>rinco@rinco.su</w:t>
        </w:r>
      </w:hyperlink>
      <w:r w:rsidR="00007056" w:rsidRPr="00007056">
        <w:rPr>
          <w:rFonts w:ascii="Times New Roman" w:hAnsi="Times New Roman" w:cs="Times New Roman"/>
          <w:sz w:val="24"/>
          <w:szCs w:val="24"/>
        </w:rPr>
        <w:t>),</w:t>
      </w:r>
      <w:r w:rsidR="00021B50">
        <w:rPr>
          <w:rFonts w:ascii="Times New Roman" w:hAnsi="Times New Roman" w:cs="Times New Roman"/>
          <w:sz w:val="24"/>
          <w:szCs w:val="24"/>
        </w:rPr>
        <w:t xml:space="preserve"> </w:t>
      </w:r>
      <w:r w:rsidR="003B721F" w:rsidRPr="00EE6FA0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Pr="00EE6FA0">
        <w:rPr>
          <w:rFonts w:ascii="Times New Roman" w:hAnsi="Times New Roman" w:cs="Times New Roman"/>
          <w:sz w:val="24"/>
          <w:szCs w:val="24"/>
        </w:rPr>
        <w:t>лицензию на осуществление этого вида страхования в соответствии с законодательством Российской Федерации о страховании.</w:t>
      </w:r>
    </w:p>
    <w:p w:rsidR="00AB7E82" w:rsidRPr="00EE6FA0" w:rsidRDefault="00610AFF" w:rsidP="00DD4A17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="004364BF">
        <w:rPr>
          <w:rFonts w:ascii="Times New Roman" w:hAnsi="Times New Roman" w:cs="Times New Roman"/>
          <w:sz w:val="24"/>
          <w:szCs w:val="24"/>
        </w:rPr>
        <w:t>Дольщик</w:t>
      </w:r>
      <w:r>
        <w:rPr>
          <w:rFonts w:ascii="Times New Roman" w:hAnsi="Times New Roman" w:cs="Times New Roman"/>
          <w:sz w:val="24"/>
          <w:szCs w:val="24"/>
        </w:rPr>
        <w:t xml:space="preserve"> ознакомлен с вышеуказанным Д</w:t>
      </w:r>
      <w:r w:rsidR="00EE6FA0" w:rsidRPr="00EE6FA0">
        <w:rPr>
          <w:rFonts w:ascii="Times New Roman" w:hAnsi="Times New Roman" w:cs="Times New Roman"/>
          <w:sz w:val="24"/>
          <w:szCs w:val="24"/>
        </w:rPr>
        <w:t xml:space="preserve">оговором страхования, условиями страхования, а также сведениями о страховой организации </w:t>
      </w:r>
      <w:r w:rsidR="00443772" w:rsidRPr="00007056">
        <w:rPr>
          <w:rFonts w:ascii="Times New Roman" w:hAnsi="Times New Roman" w:cs="Times New Roman"/>
          <w:sz w:val="24"/>
          <w:szCs w:val="24"/>
        </w:rPr>
        <w:t>ООО «Региональная страховая компания»</w:t>
      </w:r>
      <w:r w:rsidR="008B699F">
        <w:rPr>
          <w:rFonts w:ascii="Times New Roman" w:hAnsi="Times New Roman" w:cs="Times New Roman"/>
          <w:sz w:val="24"/>
          <w:szCs w:val="24"/>
        </w:rPr>
        <w:t>,</w:t>
      </w:r>
      <w:r w:rsidR="00EE6FA0" w:rsidRPr="00EE6FA0">
        <w:rPr>
          <w:rFonts w:ascii="Times New Roman" w:hAnsi="Times New Roman" w:cs="Times New Roman"/>
          <w:sz w:val="24"/>
          <w:szCs w:val="24"/>
        </w:rPr>
        <w:t xml:space="preserve"> которая осуществляет страхование гражданской ответственности Застройщика.</w:t>
      </w:r>
    </w:p>
    <w:p w:rsidR="00AB7E82" w:rsidRPr="00DD4A17" w:rsidRDefault="00D363BA" w:rsidP="00DD4A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28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11.1.</w:t>
      </w:r>
      <w:r w:rsidR="00D40328"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="00610AF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D40328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</w:t>
      </w:r>
      <w:r w:rsidR="00610AFF">
        <w:rPr>
          <w:rFonts w:ascii="Times New Roman" w:hAnsi="Times New Roman" w:cs="Times New Roman"/>
          <w:sz w:val="24"/>
          <w:szCs w:val="24"/>
        </w:rPr>
        <w:t>, подлежит государственной регистрации</w:t>
      </w:r>
      <w:r w:rsidRPr="00D4032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610AFF">
        <w:rPr>
          <w:rFonts w:ascii="Times New Roman" w:hAnsi="Times New Roman" w:cs="Times New Roman"/>
          <w:sz w:val="24"/>
          <w:szCs w:val="24"/>
        </w:rPr>
        <w:t>выполнения Сторонами обязательств в полном объеме</w:t>
      </w:r>
      <w:r w:rsidRPr="00D40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11.2.</w:t>
      </w:r>
      <w:r w:rsidR="00610AFF">
        <w:rPr>
          <w:rFonts w:ascii="Times New Roman" w:hAnsi="Times New Roman" w:cs="Times New Roman"/>
          <w:sz w:val="24"/>
          <w:szCs w:val="24"/>
        </w:rPr>
        <w:t xml:space="preserve"> Все</w:t>
      </w:r>
      <w:r w:rsidRPr="00D40328">
        <w:rPr>
          <w:rFonts w:ascii="Times New Roman" w:hAnsi="Times New Roman" w:cs="Times New Roman"/>
          <w:sz w:val="24"/>
          <w:szCs w:val="24"/>
        </w:rPr>
        <w:t xml:space="preserve"> изменения и дополнения </w:t>
      </w:r>
      <w:r w:rsidR="00610A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4032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10AFF">
        <w:rPr>
          <w:rFonts w:ascii="Times New Roman" w:hAnsi="Times New Roman" w:cs="Times New Roman"/>
          <w:sz w:val="24"/>
          <w:szCs w:val="24"/>
        </w:rPr>
        <w:t xml:space="preserve">оформляются дополнительными соглашениями Сторон в письменной форме, которые </w:t>
      </w:r>
      <w:r w:rsidR="00684F71"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</w:t>
      </w:r>
      <w:r w:rsidR="00610AFF">
        <w:rPr>
          <w:rFonts w:ascii="Times New Roman" w:hAnsi="Times New Roman" w:cs="Times New Roman"/>
          <w:sz w:val="24"/>
          <w:szCs w:val="24"/>
        </w:rPr>
        <w:t>являются</w:t>
      </w:r>
      <w:r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="00684F71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610AFF">
        <w:rPr>
          <w:rFonts w:ascii="Times New Roman" w:hAnsi="Times New Roman" w:cs="Times New Roman"/>
          <w:sz w:val="24"/>
          <w:szCs w:val="24"/>
        </w:rPr>
        <w:t>Д</w:t>
      </w:r>
      <w:r w:rsidRPr="00D4032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11.3.</w:t>
      </w:r>
      <w:r w:rsidR="00D40328"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Pr="00D40328">
        <w:rPr>
          <w:rFonts w:ascii="Times New Roman" w:hAnsi="Times New Roman" w:cs="Times New Roman"/>
          <w:sz w:val="24"/>
          <w:szCs w:val="24"/>
        </w:rPr>
        <w:t>Полное исполнение с</w:t>
      </w:r>
      <w:r w:rsidR="00684F71">
        <w:rPr>
          <w:rFonts w:ascii="Times New Roman" w:hAnsi="Times New Roman" w:cs="Times New Roman"/>
          <w:sz w:val="24"/>
          <w:szCs w:val="24"/>
        </w:rPr>
        <w:t>торонами своих обязанностей по Д</w:t>
      </w:r>
      <w:r w:rsidRPr="00D40328">
        <w:rPr>
          <w:rFonts w:ascii="Times New Roman" w:hAnsi="Times New Roman" w:cs="Times New Roman"/>
          <w:sz w:val="24"/>
          <w:szCs w:val="24"/>
        </w:rPr>
        <w:t>оговору означает достижение целей, которые преследовались при его за</w:t>
      </w:r>
      <w:r w:rsidR="00684F71">
        <w:rPr>
          <w:rFonts w:ascii="Times New Roman" w:hAnsi="Times New Roman" w:cs="Times New Roman"/>
          <w:sz w:val="24"/>
          <w:szCs w:val="24"/>
        </w:rPr>
        <w:t>ключении, и влечет прекращение Д</w:t>
      </w:r>
      <w:r w:rsidRPr="00D4032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 xml:space="preserve">11.4. Все разногласия, возникающие между сторонами в </w:t>
      </w:r>
      <w:r w:rsidR="00684F71">
        <w:rPr>
          <w:rFonts w:ascii="Times New Roman" w:hAnsi="Times New Roman" w:cs="Times New Roman"/>
          <w:sz w:val="24"/>
          <w:szCs w:val="24"/>
        </w:rPr>
        <w:t>связи с исполнением настоящего Д</w:t>
      </w:r>
      <w:r w:rsidRPr="00D40328">
        <w:rPr>
          <w:rFonts w:ascii="Times New Roman" w:hAnsi="Times New Roman" w:cs="Times New Roman"/>
          <w:sz w:val="24"/>
          <w:szCs w:val="24"/>
        </w:rPr>
        <w:t xml:space="preserve">оговора, подлежат урегулированию путем переговоров. При этом под переговорами понимаются как устные консультации, проводимые Сторонами, так и обмен письменными сообщениями в установленном законом порядке.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 xml:space="preserve">11.5. В случае не достижения соглашения путем переговоров, все споры подлежат рассмотрению и разрешению в суде в порядке, установленном действующим законодательством РФ.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 xml:space="preserve">11.6. Стороны обязаны в недельный срок сообщить об изменении своего юридического и фактического адресов, номеров телефонов, факсов, смены паспорта и т.д. При отсутствии такого сообщения письменные уведомления и требования, направляемые сторонами, посылаются по адресам, указанным в договоре, и считаются доставленными.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11.7. Договор составлен в 3 (трёх) подлинных экземплярах, по одному для каждой из стороны</w:t>
      </w:r>
      <w:r w:rsidR="00684F71">
        <w:rPr>
          <w:rFonts w:ascii="Times New Roman" w:hAnsi="Times New Roman" w:cs="Times New Roman"/>
          <w:sz w:val="24"/>
          <w:szCs w:val="24"/>
        </w:rPr>
        <w:t xml:space="preserve">, а также один </w:t>
      </w:r>
      <w:r w:rsidRPr="00D40328">
        <w:rPr>
          <w:rFonts w:ascii="Times New Roman" w:hAnsi="Times New Roman" w:cs="Times New Roman"/>
          <w:sz w:val="24"/>
          <w:szCs w:val="24"/>
        </w:rPr>
        <w:t xml:space="preserve">экземпляр в </w:t>
      </w:r>
      <w:r w:rsidR="00684F71" w:rsidRPr="00684F71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Приморскому краю</w:t>
      </w:r>
      <w:r w:rsidRPr="00D40328">
        <w:rPr>
          <w:rFonts w:ascii="Times New Roman" w:hAnsi="Times New Roman" w:cs="Times New Roman"/>
          <w:sz w:val="24"/>
          <w:szCs w:val="24"/>
        </w:rPr>
        <w:t xml:space="preserve">. </w:t>
      </w:r>
      <w:r w:rsidR="00684F71">
        <w:rPr>
          <w:rFonts w:ascii="Times New Roman" w:hAnsi="Times New Roman" w:cs="Times New Roman"/>
          <w:sz w:val="24"/>
          <w:szCs w:val="24"/>
        </w:rPr>
        <w:t xml:space="preserve">Договор имеет приложения на 2 (двух) листах. </w:t>
      </w:r>
      <w:r w:rsidRPr="00D40328">
        <w:rPr>
          <w:rFonts w:ascii="Times New Roman" w:hAnsi="Times New Roman" w:cs="Times New Roman"/>
          <w:sz w:val="24"/>
          <w:szCs w:val="24"/>
        </w:rPr>
        <w:t xml:space="preserve">Каждый экземпляр имеет одинаковую юридическую силу.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11.8. С момент</w:t>
      </w:r>
      <w:r w:rsidR="00684F71">
        <w:rPr>
          <w:rFonts w:ascii="Times New Roman" w:hAnsi="Times New Roman" w:cs="Times New Roman"/>
          <w:sz w:val="24"/>
          <w:szCs w:val="24"/>
        </w:rPr>
        <w:t>а вступления в силу настоящего Д</w:t>
      </w:r>
      <w:r w:rsidRPr="00D40328">
        <w:rPr>
          <w:rFonts w:ascii="Times New Roman" w:hAnsi="Times New Roman" w:cs="Times New Roman"/>
          <w:sz w:val="24"/>
          <w:szCs w:val="24"/>
        </w:rPr>
        <w:t xml:space="preserve">оговора все предыдущие переговоры по нему, соответствующая деловая переписка и соглашения теряют силу. </w:t>
      </w:r>
    </w:p>
    <w:p w:rsidR="00D40328" w:rsidRPr="00D40328" w:rsidRDefault="00D363BA" w:rsidP="00BA4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 xml:space="preserve">11.9. Отношения сторон, ответственность и иное, не урегулированное настоящим договором, регулируется действующим законодательством. </w:t>
      </w:r>
    </w:p>
    <w:p w:rsidR="00684F71" w:rsidRDefault="00D363BA" w:rsidP="00684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28">
        <w:rPr>
          <w:rFonts w:ascii="Times New Roman" w:hAnsi="Times New Roman" w:cs="Times New Roman"/>
          <w:sz w:val="24"/>
          <w:szCs w:val="24"/>
        </w:rPr>
        <w:t>11.10. Настоящим Дольщик дает согласие, на обработку своих персональных данных в связи с ее необходимо</w:t>
      </w:r>
      <w:r w:rsidR="00684F71">
        <w:rPr>
          <w:rFonts w:ascii="Times New Roman" w:hAnsi="Times New Roman" w:cs="Times New Roman"/>
          <w:sz w:val="24"/>
          <w:szCs w:val="24"/>
        </w:rPr>
        <w:t>стью для исполнения настоящего Д</w:t>
      </w:r>
      <w:r w:rsidRPr="00D40328">
        <w:rPr>
          <w:rFonts w:ascii="Times New Roman" w:hAnsi="Times New Roman" w:cs="Times New Roman"/>
          <w:sz w:val="24"/>
          <w:szCs w:val="24"/>
        </w:rPr>
        <w:t>оговора участия</w:t>
      </w:r>
      <w:r w:rsidR="00684F71">
        <w:rPr>
          <w:rFonts w:ascii="Times New Roman" w:hAnsi="Times New Roman" w:cs="Times New Roman"/>
          <w:sz w:val="24"/>
          <w:szCs w:val="24"/>
        </w:rPr>
        <w:t xml:space="preserve"> в</w:t>
      </w:r>
      <w:r w:rsidRPr="00D40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F71">
        <w:rPr>
          <w:rFonts w:ascii="Times New Roman" w:hAnsi="Times New Roman" w:cs="Times New Roman"/>
          <w:sz w:val="24"/>
          <w:szCs w:val="24"/>
        </w:rPr>
        <w:t>долевом</w:t>
      </w:r>
      <w:r w:rsidR="00684F71" w:rsidRPr="00D40328">
        <w:rPr>
          <w:rFonts w:ascii="Times New Roman" w:hAnsi="Times New Roman" w:cs="Times New Roman"/>
          <w:sz w:val="24"/>
          <w:szCs w:val="24"/>
        </w:rPr>
        <w:t xml:space="preserve"> </w:t>
      </w:r>
      <w:r w:rsidRPr="00D40328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proofErr w:type="gramEnd"/>
      <w:r w:rsidRPr="00D40328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684F71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D40328">
        <w:rPr>
          <w:rFonts w:ascii="Times New Roman" w:hAnsi="Times New Roman" w:cs="Times New Roman"/>
          <w:sz w:val="24"/>
          <w:szCs w:val="24"/>
        </w:rPr>
        <w:t xml:space="preserve">дома </w:t>
      </w:r>
      <w:r w:rsidR="00684F71">
        <w:rPr>
          <w:rFonts w:ascii="Times New Roman" w:hAnsi="Times New Roman" w:cs="Times New Roman"/>
          <w:sz w:val="24"/>
          <w:szCs w:val="24"/>
        </w:rPr>
        <w:t xml:space="preserve">с кирпичной вставкой </w:t>
      </w:r>
      <w:r w:rsidRPr="00D40328">
        <w:rPr>
          <w:rFonts w:ascii="Times New Roman" w:hAnsi="Times New Roman" w:cs="Times New Roman"/>
          <w:sz w:val="24"/>
          <w:szCs w:val="24"/>
        </w:rPr>
        <w:t xml:space="preserve">(согласно пункту 5 статьи 6 Федерального закона о персональных данных </w:t>
      </w:r>
      <w:r w:rsidR="00684F71" w:rsidRPr="00D40328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r w:rsidRPr="00D40328">
        <w:rPr>
          <w:rFonts w:ascii="Times New Roman" w:hAnsi="Times New Roman" w:cs="Times New Roman"/>
          <w:sz w:val="24"/>
          <w:szCs w:val="24"/>
        </w:rPr>
        <w:t xml:space="preserve">№ 152). </w:t>
      </w:r>
    </w:p>
    <w:p w:rsidR="008B699F" w:rsidRPr="00D40328" w:rsidRDefault="008B699F" w:rsidP="00DD4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328" w:rsidRDefault="00D363BA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28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</w:t>
      </w:r>
      <w:r w:rsidR="00D40328">
        <w:rPr>
          <w:rFonts w:ascii="Times New Roman" w:hAnsi="Times New Roman" w:cs="Times New Roman"/>
          <w:b/>
          <w:sz w:val="24"/>
          <w:szCs w:val="24"/>
        </w:rPr>
        <w:t xml:space="preserve"> и подписи сторон</w:t>
      </w:r>
    </w:p>
    <w:p w:rsidR="00B334E4" w:rsidRDefault="00B334E4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681"/>
      </w:tblGrid>
      <w:tr w:rsidR="001D60D2" w:rsidRPr="001D60D2" w:rsidTr="009C6894">
        <w:tc>
          <w:tcPr>
            <w:tcW w:w="4776" w:type="dxa"/>
            <w:shd w:val="clear" w:color="auto" w:fill="auto"/>
          </w:tcPr>
          <w:p w:rsidR="001D60D2" w:rsidRPr="001D60D2" w:rsidRDefault="001D60D2" w:rsidP="004F6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4681" w:type="dxa"/>
            <w:shd w:val="clear" w:color="auto" w:fill="auto"/>
          </w:tcPr>
          <w:p w:rsidR="001D60D2" w:rsidRPr="001D60D2" w:rsidRDefault="001D60D2" w:rsidP="004F6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</w:t>
            </w:r>
          </w:p>
        </w:tc>
      </w:tr>
      <w:tr w:rsidR="001D60D2" w:rsidRPr="001D60D2" w:rsidTr="009C6894">
        <w:tc>
          <w:tcPr>
            <w:tcW w:w="4776" w:type="dxa"/>
            <w:shd w:val="clear" w:color="auto" w:fill="auto"/>
          </w:tcPr>
          <w:p w:rsidR="001D60D2" w:rsidRPr="001D60D2" w:rsidRDefault="001D60D2" w:rsidP="007C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5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</w:t>
            </w: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Илиада»</w:t>
            </w:r>
          </w:p>
          <w:p w:rsidR="001D60D2" w:rsidRPr="001D60D2" w:rsidRDefault="001D60D2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Юридический адрес: 692522, Приморский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Уссурийск, ул. Приморская, 19</w:t>
            </w:r>
            <w:r w:rsidR="007C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C5360C" w:rsidRPr="007C1508" w:rsidRDefault="00DF162A" w:rsidP="00DD4A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</w:t>
            </w:r>
            <w:r w:rsidR="0041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Григорьевна</w:t>
            </w:r>
          </w:p>
        </w:tc>
      </w:tr>
      <w:tr w:rsidR="00FF572C" w:rsidRPr="001D60D2" w:rsidTr="00DD4A17">
        <w:trPr>
          <w:trHeight w:val="2894"/>
        </w:trPr>
        <w:tc>
          <w:tcPr>
            <w:tcW w:w="4776" w:type="dxa"/>
            <w:shd w:val="clear" w:color="auto" w:fill="auto"/>
          </w:tcPr>
          <w:p w:rsidR="00FF572C" w:rsidRPr="001D60D2" w:rsidRDefault="00FF572C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ИНН/КПП 25110</w:t>
            </w:r>
            <w:r w:rsidR="007C1508">
              <w:rPr>
                <w:rFonts w:ascii="Times New Roman" w:hAnsi="Times New Roman" w:cs="Times New Roman"/>
                <w:sz w:val="24"/>
                <w:szCs w:val="24"/>
              </w:rPr>
              <w:t>81726</w:t>
            </w: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/251101001</w:t>
            </w:r>
          </w:p>
          <w:p w:rsidR="00FF572C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1132511000380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Филиал № 2754 ВТБ 24 (ЗАО)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40702810114540007843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30101810300000000827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040813827</w:t>
            </w:r>
          </w:p>
          <w:p w:rsidR="007C1508" w:rsidRDefault="007C1508" w:rsidP="001D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8" w:rsidRPr="001D60D2" w:rsidRDefault="007C1508" w:rsidP="007C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1" w:history="1">
              <w:r w:rsidRPr="001D6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iliada72@mail.ru</w:t>
              </w:r>
            </w:hyperlink>
          </w:p>
          <w:p w:rsidR="007C1508" w:rsidRPr="001D60D2" w:rsidRDefault="007C1508" w:rsidP="007C1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Телефон /факс 8 (4234)333-647</w:t>
            </w:r>
          </w:p>
        </w:tc>
        <w:tc>
          <w:tcPr>
            <w:tcW w:w="4681" w:type="dxa"/>
            <w:shd w:val="clear" w:color="auto" w:fill="auto"/>
          </w:tcPr>
          <w:p w:rsidR="003462FA" w:rsidRPr="00DD4A17" w:rsidRDefault="00416E65" w:rsidP="00DD4A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6E65">
              <w:rPr>
                <w:rFonts w:ascii="Times New Roman" w:hAnsi="Times New Roman" w:cs="Times New Roman"/>
                <w:sz w:val="24"/>
                <w:szCs w:val="24"/>
              </w:rPr>
              <w:t>аспорт 05 01 № 618771, выдан Управлением внутренних дел гор. Уссурийска Приморского края, код подразделения 252-015, дата выдачи 25.12.2001 года, зарегистрирована по адресу: Приморский край, г. Уссурийс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ул. Горького, д. 73, кв. 113.</w:t>
            </w:r>
          </w:p>
        </w:tc>
      </w:tr>
      <w:tr w:rsidR="001D60D2" w:rsidRPr="001D60D2" w:rsidTr="009C6894">
        <w:trPr>
          <w:trHeight w:val="703"/>
        </w:trPr>
        <w:tc>
          <w:tcPr>
            <w:tcW w:w="4776" w:type="dxa"/>
            <w:shd w:val="clear" w:color="auto" w:fill="auto"/>
          </w:tcPr>
          <w:p w:rsidR="001D60D2" w:rsidRPr="001D60D2" w:rsidRDefault="001D60D2" w:rsidP="004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1D60D2" w:rsidRPr="001D60D2" w:rsidRDefault="001D60D2" w:rsidP="004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________________________ С.Н. Волошин</w:t>
            </w:r>
          </w:p>
        </w:tc>
        <w:tc>
          <w:tcPr>
            <w:tcW w:w="4681" w:type="dxa"/>
            <w:shd w:val="clear" w:color="auto" w:fill="auto"/>
          </w:tcPr>
          <w:p w:rsidR="001D60D2" w:rsidRPr="001D60D2" w:rsidRDefault="001D60D2" w:rsidP="004F6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E97" w:rsidRPr="001D60D2" w:rsidRDefault="001D60D2" w:rsidP="004F6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6676B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</w:t>
            </w:r>
            <w:r w:rsidR="006676B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9C689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676B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</w:p>
        </w:tc>
      </w:tr>
    </w:tbl>
    <w:p w:rsidR="001D60D2" w:rsidRDefault="001D60D2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C" w:rsidRDefault="00FF572C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9F" w:rsidRDefault="008B699F" w:rsidP="00DD4A17">
      <w:pPr>
        <w:rPr>
          <w:rFonts w:ascii="Times New Roman" w:hAnsi="Times New Roman" w:cs="Times New Roman"/>
          <w:b/>
          <w:sz w:val="24"/>
          <w:szCs w:val="24"/>
        </w:rPr>
      </w:pPr>
    </w:p>
    <w:p w:rsidR="008B699F" w:rsidRDefault="008B699F" w:rsidP="00D40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5C" w:rsidRPr="00D44B5C" w:rsidRDefault="00D44B5C" w:rsidP="00694115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B5C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B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B5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44B5C" w:rsidRPr="00D44B5C" w:rsidRDefault="00416E65" w:rsidP="0069411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5</w:t>
      </w:r>
      <w:r w:rsidR="00684F71">
        <w:rPr>
          <w:rFonts w:ascii="Times New Roman" w:hAnsi="Times New Roman" w:cs="Times New Roman"/>
          <w:sz w:val="24"/>
          <w:szCs w:val="24"/>
        </w:rPr>
        <w:t xml:space="preserve"> </w:t>
      </w:r>
      <w:r w:rsidR="00D44B5C" w:rsidRPr="00D44B5C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многоквартирного жилого дома с кирпичной вставкой  </w:t>
      </w:r>
    </w:p>
    <w:p w:rsidR="002A046D" w:rsidRDefault="00416E65" w:rsidP="002A04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«11</w:t>
      </w:r>
      <w:r w:rsidR="006C58DB">
        <w:rPr>
          <w:rFonts w:ascii="Times New Roman" w:hAnsi="Times New Roman" w:cs="Times New Roman"/>
          <w:sz w:val="24"/>
          <w:szCs w:val="24"/>
        </w:rPr>
        <w:t xml:space="preserve">» </w:t>
      </w:r>
      <w:r w:rsidR="002013B2">
        <w:rPr>
          <w:rFonts w:ascii="Times New Roman" w:hAnsi="Times New Roman" w:cs="Times New Roman"/>
          <w:sz w:val="24"/>
          <w:szCs w:val="24"/>
        </w:rPr>
        <w:t>февраля</w:t>
      </w:r>
      <w:r w:rsidR="00BF6D41">
        <w:rPr>
          <w:rFonts w:ascii="Times New Roman" w:hAnsi="Times New Roman" w:cs="Times New Roman"/>
          <w:sz w:val="24"/>
          <w:szCs w:val="24"/>
        </w:rPr>
        <w:t xml:space="preserve"> 2016</w:t>
      </w:r>
      <w:r w:rsidR="00D44B5C" w:rsidRPr="00D44B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16E65" w:rsidRDefault="00416E65" w:rsidP="0041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17" w:rsidRDefault="00416E65" w:rsidP="00416E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7013" cy="25727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37" cy="25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6D" w:rsidRDefault="00416E65" w:rsidP="00416E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272" cy="272032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30" cy="27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6D" w:rsidRPr="00D44B5C" w:rsidRDefault="00AB7E82" w:rsidP="00AB7E82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115" w:rsidRPr="008D512A" w:rsidRDefault="00416E65" w:rsidP="006941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Общая </w:t>
      </w:r>
      <w:proofErr w:type="gramStart"/>
      <w:r>
        <w:rPr>
          <w:rFonts w:ascii="Times New Roman" w:hAnsi="Times New Roman"/>
          <w:sz w:val="20"/>
          <w:szCs w:val="20"/>
        </w:rPr>
        <w:t>площадь  -</w:t>
      </w:r>
      <w:proofErr w:type="gramEnd"/>
      <w:r>
        <w:rPr>
          <w:rFonts w:ascii="Times New Roman" w:hAnsi="Times New Roman"/>
          <w:sz w:val="20"/>
          <w:szCs w:val="20"/>
        </w:rPr>
        <w:t xml:space="preserve"> 34,9</w:t>
      </w:r>
    </w:p>
    <w:p w:rsidR="00D44B5C" w:rsidRPr="008D512A" w:rsidRDefault="00D44B5C" w:rsidP="00D44B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D512A">
        <w:rPr>
          <w:rFonts w:ascii="Times New Roman" w:hAnsi="Times New Roman"/>
          <w:sz w:val="20"/>
          <w:szCs w:val="20"/>
        </w:rPr>
        <w:t>П</w:t>
      </w:r>
      <w:r w:rsidR="001330AD" w:rsidRPr="008D512A">
        <w:rPr>
          <w:rFonts w:ascii="Times New Roman" w:hAnsi="Times New Roman"/>
          <w:sz w:val="20"/>
          <w:szCs w:val="20"/>
        </w:rPr>
        <w:t xml:space="preserve">ередняя             - </w:t>
      </w:r>
      <w:r w:rsidR="00BA2F38">
        <w:rPr>
          <w:rFonts w:ascii="Times New Roman" w:hAnsi="Times New Roman"/>
          <w:sz w:val="20"/>
          <w:szCs w:val="20"/>
        </w:rPr>
        <w:t>3,7</w:t>
      </w:r>
    </w:p>
    <w:p w:rsidR="00D44B5C" w:rsidRPr="008D512A" w:rsidRDefault="00D44B5C" w:rsidP="00D44B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D512A">
        <w:rPr>
          <w:rFonts w:ascii="Times New Roman" w:hAnsi="Times New Roman"/>
          <w:sz w:val="20"/>
          <w:szCs w:val="20"/>
        </w:rPr>
        <w:t xml:space="preserve">Кухня       </w:t>
      </w:r>
      <w:r w:rsidR="001330AD" w:rsidRPr="008D512A">
        <w:rPr>
          <w:rFonts w:ascii="Times New Roman" w:hAnsi="Times New Roman"/>
          <w:sz w:val="20"/>
          <w:szCs w:val="20"/>
        </w:rPr>
        <w:t xml:space="preserve">          </w:t>
      </w:r>
      <w:r w:rsidR="002A046D">
        <w:rPr>
          <w:rFonts w:ascii="Times New Roman" w:hAnsi="Times New Roman"/>
          <w:sz w:val="20"/>
          <w:szCs w:val="20"/>
        </w:rPr>
        <w:t xml:space="preserve"> </w:t>
      </w:r>
      <w:r w:rsidR="001330AD" w:rsidRPr="008D512A">
        <w:rPr>
          <w:rFonts w:ascii="Times New Roman" w:hAnsi="Times New Roman"/>
          <w:sz w:val="20"/>
          <w:szCs w:val="20"/>
        </w:rPr>
        <w:t xml:space="preserve"> </w:t>
      </w:r>
      <w:r w:rsidR="00BA2F38">
        <w:rPr>
          <w:rFonts w:ascii="Times New Roman" w:hAnsi="Times New Roman"/>
          <w:sz w:val="20"/>
          <w:szCs w:val="20"/>
        </w:rPr>
        <w:t>- 8,1</w:t>
      </w:r>
    </w:p>
    <w:p w:rsidR="00AB7E82" w:rsidRPr="00BA2F38" w:rsidRDefault="00D44B5C" w:rsidP="00BA2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D512A">
        <w:rPr>
          <w:rFonts w:ascii="Times New Roman" w:hAnsi="Times New Roman"/>
          <w:sz w:val="20"/>
          <w:szCs w:val="20"/>
        </w:rPr>
        <w:t xml:space="preserve">Жилая комната </w:t>
      </w:r>
      <w:r w:rsidR="001330AD" w:rsidRPr="008D512A">
        <w:rPr>
          <w:rFonts w:ascii="Times New Roman" w:hAnsi="Times New Roman"/>
          <w:sz w:val="20"/>
          <w:szCs w:val="20"/>
        </w:rPr>
        <w:t xml:space="preserve">  -</w:t>
      </w:r>
      <w:r w:rsidR="00BA2F38">
        <w:rPr>
          <w:rFonts w:ascii="Times New Roman" w:hAnsi="Times New Roman"/>
          <w:sz w:val="20"/>
          <w:szCs w:val="20"/>
        </w:rPr>
        <w:t>17,1</w:t>
      </w:r>
    </w:p>
    <w:p w:rsidR="00D44B5C" w:rsidRDefault="001330AD" w:rsidP="00D44B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D512A">
        <w:rPr>
          <w:rFonts w:ascii="Times New Roman" w:hAnsi="Times New Roman"/>
          <w:sz w:val="20"/>
          <w:szCs w:val="20"/>
        </w:rPr>
        <w:t xml:space="preserve">Ванная </w:t>
      </w:r>
      <w:proofErr w:type="gramStart"/>
      <w:r w:rsidRPr="008D512A">
        <w:rPr>
          <w:rFonts w:ascii="Times New Roman" w:hAnsi="Times New Roman"/>
          <w:sz w:val="20"/>
          <w:szCs w:val="20"/>
        </w:rPr>
        <w:t>комната  -</w:t>
      </w:r>
      <w:proofErr w:type="gramEnd"/>
      <w:r w:rsidR="00BA2F38">
        <w:rPr>
          <w:rFonts w:ascii="Times New Roman" w:hAnsi="Times New Roman"/>
          <w:sz w:val="20"/>
          <w:szCs w:val="20"/>
        </w:rPr>
        <w:t>2,8</w:t>
      </w:r>
    </w:p>
    <w:p w:rsidR="00D44B5C" w:rsidRPr="002A046D" w:rsidRDefault="00BA2F38" w:rsidP="002A0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Туалет                 - 1,1</w:t>
      </w:r>
    </w:p>
    <w:p w:rsidR="008D512A" w:rsidRDefault="001330AD" w:rsidP="00AB7E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D512A">
        <w:rPr>
          <w:rFonts w:ascii="Times New Roman" w:hAnsi="Times New Roman"/>
          <w:sz w:val="20"/>
          <w:szCs w:val="20"/>
        </w:rPr>
        <w:t>Лоджия                -</w:t>
      </w:r>
      <w:r w:rsidR="00BA2F38">
        <w:rPr>
          <w:rFonts w:ascii="Times New Roman" w:hAnsi="Times New Roman"/>
          <w:sz w:val="20"/>
          <w:szCs w:val="20"/>
        </w:rPr>
        <w:t>2,1</w:t>
      </w:r>
    </w:p>
    <w:p w:rsidR="00BA2F38" w:rsidRPr="00416E65" w:rsidRDefault="00BA2F38" w:rsidP="00416E6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A2F38" w:rsidRPr="00AB7E82" w:rsidRDefault="00BA2F38" w:rsidP="00BA2F38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46D" w:rsidRPr="008D512A" w:rsidRDefault="002A046D" w:rsidP="002A046D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5C" w:rsidRPr="00D44B5C" w:rsidRDefault="00D44B5C" w:rsidP="002A04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4B5C">
        <w:rPr>
          <w:rFonts w:ascii="Times New Roman" w:hAnsi="Times New Roman" w:cs="Times New Roman"/>
          <w:sz w:val="24"/>
          <w:szCs w:val="24"/>
        </w:rPr>
        <w:t xml:space="preserve">Согласовано сторонами за № </w:t>
      </w:r>
      <w:r w:rsidR="00416E65">
        <w:rPr>
          <w:rFonts w:ascii="Times New Roman" w:hAnsi="Times New Roman" w:cs="Times New Roman"/>
          <w:sz w:val="24"/>
          <w:szCs w:val="24"/>
        </w:rPr>
        <w:t>5 на 2</w:t>
      </w:r>
      <w:r w:rsidR="002013B2">
        <w:rPr>
          <w:rFonts w:ascii="Times New Roman" w:hAnsi="Times New Roman" w:cs="Times New Roman"/>
          <w:sz w:val="24"/>
          <w:szCs w:val="24"/>
        </w:rPr>
        <w:t>-о</w:t>
      </w:r>
      <w:r w:rsidR="00BA2F38">
        <w:rPr>
          <w:rFonts w:ascii="Times New Roman" w:hAnsi="Times New Roman" w:cs="Times New Roman"/>
          <w:sz w:val="24"/>
          <w:szCs w:val="24"/>
        </w:rPr>
        <w:t xml:space="preserve">м </w:t>
      </w:r>
      <w:r w:rsidR="00416E65">
        <w:rPr>
          <w:rFonts w:ascii="Times New Roman" w:hAnsi="Times New Roman" w:cs="Times New Roman"/>
          <w:sz w:val="24"/>
          <w:szCs w:val="24"/>
        </w:rPr>
        <w:t>этаже, подъезда -1, квартира -5</w:t>
      </w:r>
    </w:p>
    <w:p w:rsidR="00D44B5C" w:rsidRPr="00D44B5C" w:rsidRDefault="00D44B5C" w:rsidP="008F6DAF">
      <w:pPr>
        <w:tabs>
          <w:tab w:val="left" w:pos="4962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44B5C">
        <w:rPr>
          <w:rFonts w:ascii="Times New Roman" w:hAnsi="Times New Roman" w:cs="Times New Roman"/>
          <w:sz w:val="24"/>
          <w:szCs w:val="24"/>
        </w:rPr>
        <w:t>Застройщик</w:t>
      </w:r>
      <w:r w:rsidR="001330AD"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Pr="00D44B5C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Pr="00D44B5C">
        <w:rPr>
          <w:rFonts w:ascii="Times New Roman" w:hAnsi="Times New Roman" w:cs="Times New Roman"/>
          <w:sz w:val="24"/>
          <w:szCs w:val="24"/>
        </w:rPr>
        <w:t>_  С.Н.</w:t>
      </w:r>
      <w:proofErr w:type="gramEnd"/>
      <w:r w:rsidRPr="00D44B5C">
        <w:rPr>
          <w:rFonts w:ascii="Times New Roman" w:hAnsi="Times New Roman" w:cs="Times New Roman"/>
          <w:sz w:val="24"/>
          <w:szCs w:val="24"/>
        </w:rPr>
        <w:t xml:space="preserve"> Волошин</w:t>
      </w:r>
    </w:p>
    <w:p w:rsidR="00AB7E82" w:rsidRPr="002A046D" w:rsidRDefault="00D44B5C" w:rsidP="008F6DAF">
      <w:pPr>
        <w:tabs>
          <w:tab w:val="left" w:pos="4962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44B5C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1330AD">
        <w:rPr>
          <w:rFonts w:ascii="Times New Roman" w:hAnsi="Times New Roman" w:cs="Times New Roman"/>
          <w:sz w:val="24"/>
          <w:szCs w:val="24"/>
        </w:rPr>
        <w:t xml:space="preserve">   </w:t>
      </w:r>
      <w:r w:rsidRPr="00D44B5C">
        <w:rPr>
          <w:rFonts w:ascii="Times New Roman" w:hAnsi="Times New Roman" w:cs="Times New Roman"/>
          <w:sz w:val="24"/>
          <w:szCs w:val="24"/>
        </w:rPr>
        <w:t xml:space="preserve"> _______________ /_______________________/</w:t>
      </w:r>
    </w:p>
    <w:p w:rsidR="00D44B5C" w:rsidRPr="00D44B5C" w:rsidRDefault="006676B7" w:rsidP="00D44B5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44B5C" w:rsidRPr="00D44B5C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BF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B5C" w:rsidRPr="00D44B5C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D44B5C" w:rsidRPr="00D44B5C" w:rsidRDefault="009160A5" w:rsidP="00D44B5C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416E65">
        <w:rPr>
          <w:rFonts w:ascii="Times New Roman" w:hAnsi="Times New Roman" w:cs="Times New Roman"/>
          <w:sz w:val="24"/>
          <w:szCs w:val="24"/>
        </w:rPr>
        <w:t>5</w:t>
      </w:r>
      <w:r w:rsidR="00684F71">
        <w:rPr>
          <w:rFonts w:ascii="Times New Roman" w:hAnsi="Times New Roman" w:cs="Times New Roman"/>
          <w:sz w:val="24"/>
          <w:szCs w:val="24"/>
        </w:rPr>
        <w:t xml:space="preserve"> </w:t>
      </w:r>
      <w:r w:rsidR="00D44B5C" w:rsidRPr="00D44B5C">
        <w:rPr>
          <w:rFonts w:ascii="Times New Roman" w:hAnsi="Times New Roman" w:cs="Times New Roman"/>
          <w:sz w:val="24"/>
          <w:szCs w:val="24"/>
        </w:rPr>
        <w:t>участия в долевом строительстве многоквартирного жилого дома с кирпичной вставкой</w:t>
      </w:r>
      <w:r w:rsidR="0068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5C" w:rsidRPr="00D44B5C" w:rsidRDefault="007A646E" w:rsidP="00A520E3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="00416E65">
        <w:rPr>
          <w:rFonts w:ascii="Times New Roman" w:hAnsi="Times New Roman" w:cs="Times New Roman"/>
          <w:sz w:val="24"/>
          <w:szCs w:val="24"/>
        </w:rPr>
        <w:t xml:space="preserve"> «11</w:t>
      </w:r>
      <w:r w:rsidR="00363F28">
        <w:rPr>
          <w:rFonts w:ascii="Times New Roman" w:hAnsi="Times New Roman" w:cs="Times New Roman"/>
          <w:sz w:val="24"/>
          <w:szCs w:val="24"/>
        </w:rPr>
        <w:t xml:space="preserve">» </w:t>
      </w:r>
      <w:r w:rsidR="00BF6D4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462FA">
        <w:rPr>
          <w:rFonts w:ascii="Times New Roman" w:hAnsi="Times New Roman" w:cs="Times New Roman"/>
          <w:sz w:val="24"/>
          <w:szCs w:val="24"/>
        </w:rPr>
        <w:t xml:space="preserve"> </w:t>
      </w:r>
      <w:r w:rsidR="00BF6D41">
        <w:rPr>
          <w:rFonts w:ascii="Times New Roman" w:hAnsi="Times New Roman" w:cs="Times New Roman"/>
          <w:sz w:val="24"/>
          <w:szCs w:val="24"/>
        </w:rPr>
        <w:t>2016</w:t>
      </w:r>
      <w:r w:rsidR="00D44B5C" w:rsidRPr="0080627E">
        <w:rPr>
          <w:rFonts w:ascii="Times New Roman" w:hAnsi="Times New Roman" w:cs="Times New Roman"/>
          <w:sz w:val="24"/>
          <w:szCs w:val="24"/>
        </w:rPr>
        <w:t xml:space="preserve"> </w:t>
      </w:r>
      <w:r w:rsidR="00D44B5C" w:rsidRPr="00D44B5C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44B5C" w:rsidRPr="00D44B5C" w:rsidRDefault="00D44B5C" w:rsidP="00D44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6B7" w:rsidRDefault="00D44B5C" w:rsidP="00D4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B7">
        <w:rPr>
          <w:rFonts w:ascii="Times New Roman" w:hAnsi="Times New Roman" w:cs="Times New Roman"/>
          <w:b/>
          <w:sz w:val="24"/>
          <w:szCs w:val="24"/>
        </w:rPr>
        <w:t>Г</w:t>
      </w:r>
      <w:r w:rsidR="006676B7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D44B5C" w:rsidRDefault="00D44B5C" w:rsidP="00A52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76B7">
        <w:rPr>
          <w:rFonts w:ascii="Times New Roman" w:hAnsi="Times New Roman" w:cs="Times New Roman"/>
          <w:b/>
          <w:sz w:val="24"/>
          <w:szCs w:val="24"/>
        </w:rPr>
        <w:t>внесения</w:t>
      </w:r>
      <w:proofErr w:type="gramEnd"/>
      <w:r w:rsidRPr="006676B7">
        <w:rPr>
          <w:rFonts w:ascii="Times New Roman" w:hAnsi="Times New Roman" w:cs="Times New Roman"/>
          <w:b/>
          <w:sz w:val="24"/>
          <w:szCs w:val="24"/>
        </w:rPr>
        <w:t xml:space="preserve"> платежей</w:t>
      </w:r>
    </w:p>
    <w:p w:rsidR="003462FA" w:rsidRPr="00A520E3" w:rsidRDefault="003462FA" w:rsidP="00A52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71"/>
        <w:gridCol w:w="6715"/>
      </w:tblGrid>
      <w:tr w:rsidR="00D44B5C" w:rsidRPr="00D44B5C" w:rsidTr="0002502C">
        <w:trPr>
          <w:trHeight w:val="70"/>
        </w:trPr>
        <w:tc>
          <w:tcPr>
            <w:tcW w:w="458" w:type="dxa"/>
            <w:shd w:val="clear" w:color="auto" w:fill="auto"/>
          </w:tcPr>
          <w:p w:rsidR="00D44B5C" w:rsidRPr="00D44B5C" w:rsidRDefault="00D44B5C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1" w:type="dxa"/>
            <w:shd w:val="clear" w:color="auto" w:fill="auto"/>
          </w:tcPr>
          <w:p w:rsidR="00D44B5C" w:rsidRPr="00D44B5C" w:rsidRDefault="00D44B5C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5C">
              <w:rPr>
                <w:rFonts w:ascii="Times New Roman" w:hAnsi="Times New Roman" w:cs="Times New Roman"/>
                <w:b/>
                <w:sz w:val="24"/>
                <w:szCs w:val="24"/>
              </w:rPr>
              <w:t>Срок оплаты</w:t>
            </w:r>
          </w:p>
        </w:tc>
        <w:tc>
          <w:tcPr>
            <w:tcW w:w="6715" w:type="dxa"/>
            <w:shd w:val="clear" w:color="auto" w:fill="auto"/>
          </w:tcPr>
          <w:p w:rsidR="00D44B5C" w:rsidRPr="00D44B5C" w:rsidRDefault="00D44B5C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5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30AD" w:rsidRPr="00D44B5C" w:rsidTr="00BD1BEF">
        <w:tc>
          <w:tcPr>
            <w:tcW w:w="458" w:type="dxa"/>
            <w:shd w:val="clear" w:color="auto" w:fill="auto"/>
          </w:tcPr>
          <w:p w:rsidR="001330AD" w:rsidRPr="00D44B5C" w:rsidRDefault="001330AD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1330AD" w:rsidRPr="00D44B5C" w:rsidRDefault="007A646E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3-х (трёх) дней с момента регистрации договора</w:t>
            </w:r>
          </w:p>
        </w:tc>
        <w:tc>
          <w:tcPr>
            <w:tcW w:w="6715" w:type="dxa"/>
            <w:shd w:val="clear" w:color="auto" w:fill="auto"/>
          </w:tcPr>
          <w:p w:rsidR="001330AD" w:rsidRPr="00D44B5C" w:rsidRDefault="008F6DAF" w:rsidP="008F6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  <w:r w:rsidR="00BF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BA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</w:t>
            </w:r>
            <w:r w:rsidR="00BF6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B7E82" w:rsidRPr="00AB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  <w:r w:rsidR="00BA2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46D" w:rsidRPr="00D44B5C" w:rsidTr="00BD1BEF">
        <w:tc>
          <w:tcPr>
            <w:tcW w:w="458" w:type="dxa"/>
            <w:shd w:val="clear" w:color="auto" w:fill="auto"/>
          </w:tcPr>
          <w:p w:rsidR="002A046D" w:rsidRDefault="002A046D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1" w:type="dxa"/>
            <w:shd w:val="clear" w:color="auto" w:fill="auto"/>
          </w:tcPr>
          <w:p w:rsidR="002A046D" w:rsidRDefault="008F6DAF" w:rsidP="004F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30.06</w:t>
            </w:r>
            <w:r w:rsidR="00021B50">
              <w:rPr>
                <w:rFonts w:ascii="Times New Roman" w:hAnsi="Times New Roman" w:cs="Times New Roman"/>
                <w:b/>
                <w:sz w:val="24"/>
                <w:szCs w:val="24"/>
              </w:rPr>
              <w:t>.2016 года</w:t>
            </w:r>
          </w:p>
        </w:tc>
        <w:tc>
          <w:tcPr>
            <w:tcW w:w="6715" w:type="dxa"/>
            <w:shd w:val="clear" w:color="auto" w:fill="auto"/>
          </w:tcPr>
          <w:p w:rsidR="002A046D" w:rsidRPr="002A046D" w:rsidRDefault="008F6DAF" w:rsidP="008F6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500 700</w:t>
            </w:r>
            <w:r w:rsidR="0002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</w:t>
            </w:r>
            <w:r w:rsidR="00BF6D41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семьсот</w:t>
            </w:r>
            <w:r w:rsidR="0002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021B50" w:rsidRPr="00AB7E82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  <w:r w:rsidR="00021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D1BEF" w:rsidRDefault="00BD1BEF" w:rsidP="00D44B5C">
      <w:pPr>
        <w:rPr>
          <w:rFonts w:ascii="Times New Roman" w:hAnsi="Times New Roman" w:cs="Times New Roman"/>
          <w:sz w:val="24"/>
          <w:szCs w:val="24"/>
        </w:rPr>
      </w:pPr>
    </w:p>
    <w:p w:rsidR="003462FA" w:rsidRPr="00D44B5C" w:rsidRDefault="003462FA" w:rsidP="00D44B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25"/>
      </w:tblGrid>
      <w:tr w:rsidR="006676B7" w:rsidRPr="001D60D2" w:rsidTr="00AF7DAD">
        <w:tc>
          <w:tcPr>
            <w:tcW w:w="4719" w:type="dxa"/>
            <w:shd w:val="clear" w:color="auto" w:fill="auto"/>
          </w:tcPr>
          <w:p w:rsidR="006676B7" w:rsidRPr="001D60D2" w:rsidRDefault="006676B7" w:rsidP="004F6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4625" w:type="dxa"/>
            <w:shd w:val="clear" w:color="auto" w:fill="auto"/>
          </w:tcPr>
          <w:p w:rsidR="006676B7" w:rsidRPr="001D60D2" w:rsidRDefault="006676B7" w:rsidP="004F6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</w:t>
            </w:r>
          </w:p>
        </w:tc>
      </w:tr>
      <w:tr w:rsidR="006676B7" w:rsidRPr="001D60D2" w:rsidTr="00AF7DAD">
        <w:tc>
          <w:tcPr>
            <w:tcW w:w="4719" w:type="dxa"/>
            <w:shd w:val="clear" w:color="auto" w:fill="auto"/>
          </w:tcPr>
          <w:p w:rsidR="006676B7" w:rsidRPr="001D60D2" w:rsidRDefault="006676B7" w:rsidP="00AF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F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</w:t>
            </w: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Илиада»</w:t>
            </w:r>
          </w:p>
          <w:p w:rsidR="006676B7" w:rsidRPr="001D60D2" w:rsidRDefault="006676B7" w:rsidP="004F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Юридический адрес: 692522, Приморский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Уссурийск, ул. Приморская, 19</w:t>
            </w:r>
          </w:p>
        </w:tc>
        <w:tc>
          <w:tcPr>
            <w:tcW w:w="4625" w:type="dxa"/>
            <w:shd w:val="clear" w:color="auto" w:fill="auto"/>
          </w:tcPr>
          <w:p w:rsidR="006676B7" w:rsidRPr="001D60D2" w:rsidRDefault="008F6DAF" w:rsidP="00021B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F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Ольга Григорьевна</w:t>
            </w:r>
          </w:p>
        </w:tc>
      </w:tr>
      <w:tr w:rsidR="006676B7" w:rsidRPr="001D60D2" w:rsidTr="00AF7DAD">
        <w:trPr>
          <w:trHeight w:val="558"/>
        </w:trPr>
        <w:tc>
          <w:tcPr>
            <w:tcW w:w="4719" w:type="dxa"/>
            <w:shd w:val="clear" w:color="auto" w:fill="auto"/>
          </w:tcPr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ИНН/КПП 2511081726/251101001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ОГРН 1132511000380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Банк: Филиал № 2754 ВТБ 24 (ЗАО)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 xml:space="preserve"> 40702810114540007843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F7DAD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30101810300000000827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БИК 040813827</w:t>
            </w: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AD" w:rsidRPr="00AF7DAD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Электронный адрес: iliada72@mail.ru</w:t>
            </w:r>
          </w:p>
          <w:p w:rsidR="006676B7" w:rsidRPr="001D60D2" w:rsidRDefault="00AF7DAD" w:rsidP="00AF7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AD">
              <w:rPr>
                <w:rFonts w:ascii="Times New Roman" w:hAnsi="Times New Roman" w:cs="Times New Roman"/>
                <w:sz w:val="24"/>
                <w:szCs w:val="24"/>
              </w:rPr>
              <w:t>Телефон /факс 8 (4234)333-647</w:t>
            </w:r>
          </w:p>
        </w:tc>
        <w:tc>
          <w:tcPr>
            <w:tcW w:w="4625" w:type="dxa"/>
            <w:shd w:val="clear" w:color="auto" w:fill="auto"/>
          </w:tcPr>
          <w:p w:rsidR="003462FA" w:rsidRPr="00BA2F38" w:rsidRDefault="008F6DAF" w:rsidP="00BA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DAF">
              <w:rPr>
                <w:rFonts w:ascii="Times New Roman" w:hAnsi="Times New Roman" w:cs="Times New Roman"/>
                <w:sz w:val="24"/>
                <w:szCs w:val="24"/>
              </w:rPr>
              <w:t>Паспорт 05 01 № 618771, выдан Управлением внутренних дел гор. Уссурийска Приморского края, код подразделения 252-015, дата выдачи 25.12.2001 года, зарегистрирована по адресу: Приморский край, г. Уссурийск, ул. Горького, д. 73, кв. 113.</w:t>
            </w:r>
          </w:p>
        </w:tc>
      </w:tr>
      <w:tr w:rsidR="006676B7" w:rsidRPr="001D60D2" w:rsidTr="00AF7DAD">
        <w:trPr>
          <w:trHeight w:val="703"/>
        </w:trPr>
        <w:tc>
          <w:tcPr>
            <w:tcW w:w="4719" w:type="dxa"/>
            <w:shd w:val="clear" w:color="auto" w:fill="auto"/>
          </w:tcPr>
          <w:p w:rsidR="006676B7" w:rsidRPr="001D60D2" w:rsidRDefault="006676B7" w:rsidP="004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676B7" w:rsidRPr="001D60D2" w:rsidRDefault="006676B7" w:rsidP="004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sz w:val="24"/>
                <w:szCs w:val="24"/>
              </w:rPr>
              <w:t>________________________ С.Н. Волошин</w:t>
            </w:r>
          </w:p>
        </w:tc>
        <w:tc>
          <w:tcPr>
            <w:tcW w:w="4625" w:type="dxa"/>
            <w:shd w:val="clear" w:color="auto" w:fill="auto"/>
          </w:tcPr>
          <w:p w:rsidR="00A520E3" w:rsidRDefault="00A520E3" w:rsidP="001330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0E3" w:rsidRPr="001D60D2" w:rsidRDefault="006676B7" w:rsidP="001330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 _________</w:t>
            </w:r>
            <w:r w:rsidR="001330AD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1D60D2">
              <w:rPr>
                <w:rFonts w:ascii="Times New Roman" w:hAnsi="Times New Roman" w:cs="Times New Roman"/>
                <w:b/>
                <w:sz w:val="24"/>
                <w:szCs w:val="24"/>
              </w:rPr>
              <w:t>___/</w:t>
            </w:r>
          </w:p>
        </w:tc>
      </w:tr>
    </w:tbl>
    <w:p w:rsidR="00D44B5C" w:rsidRPr="00D44B5C" w:rsidRDefault="00D44B5C" w:rsidP="00D44B5C">
      <w:pPr>
        <w:rPr>
          <w:rFonts w:ascii="Times New Roman" w:hAnsi="Times New Roman" w:cs="Times New Roman"/>
          <w:sz w:val="24"/>
          <w:szCs w:val="24"/>
        </w:rPr>
      </w:pPr>
    </w:p>
    <w:p w:rsidR="00D44B5C" w:rsidRPr="00D44B5C" w:rsidRDefault="00D44B5C" w:rsidP="00D44B5C">
      <w:pPr>
        <w:rPr>
          <w:rFonts w:ascii="Times New Roman" w:hAnsi="Times New Roman" w:cs="Times New Roman"/>
          <w:sz w:val="24"/>
          <w:szCs w:val="24"/>
        </w:rPr>
      </w:pPr>
    </w:p>
    <w:sectPr w:rsidR="00D44B5C" w:rsidRPr="00D44B5C" w:rsidSect="00B334E4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2E8"/>
    <w:multiLevelType w:val="hybridMultilevel"/>
    <w:tmpl w:val="57B4F0A0"/>
    <w:lvl w:ilvl="0" w:tplc="DA5EDD7E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225F"/>
    <w:multiLevelType w:val="hybridMultilevel"/>
    <w:tmpl w:val="C0145300"/>
    <w:lvl w:ilvl="0" w:tplc="E4728E3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b w:val="0"/>
        <w:i w:val="0"/>
        <w:sz w:val="22"/>
        <w:szCs w:val="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E732A"/>
    <w:multiLevelType w:val="multilevel"/>
    <w:tmpl w:val="4FD87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92E614A"/>
    <w:multiLevelType w:val="multilevel"/>
    <w:tmpl w:val="60865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C25A2"/>
    <w:multiLevelType w:val="hybridMultilevel"/>
    <w:tmpl w:val="2FFC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6A57"/>
    <w:multiLevelType w:val="multilevel"/>
    <w:tmpl w:val="A0822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DA"/>
    <w:rsid w:val="00007056"/>
    <w:rsid w:val="00021B50"/>
    <w:rsid w:val="0002502C"/>
    <w:rsid w:val="00027D43"/>
    <w:rsid w:val="00034729"/>
    <w:rsid w:val="000470CD"/>
    <w:rsid w:val="000612EC"/>
    <w:rsid w:val="00073F0B"/>
    <w:rsid w:val="000811E1"/>
    <w:rsid w:val="00095DD7"/>
    <w:rsid w:val="00096D3B"/>
    <w:rsid w:val="000B521E"/>
    <w:rsid w:val="000D66E9"/>
    <w:rsid w:val="000F0C4C"/>
    <w:rsid w:val="000F1842"/>
    <w:rsid w:val="00116078"/>
    <w:rsid w:val="001330AD"/>
    <w:rsid w:val="00160A73"/>
    <w:rsid w:val="00194F9C"/>
    <w:rsid w:val="001A7E5D"/>
    <w:rsid w:val="001C10A0"/>
    <w:rsid w:val="001D60D2"/>
    <w:rsid w:val="0020057C"/>
    <w:rsid w:val="002013B2"/>
    <w:rsid w:val="00205D58"/>
    <w:rsid w:val="00215223"/>
    <w:rsid w:val="00230393"/>
    <w:rsid w:val="00250CAF"/>
    <w:rsid w:val="00272AB0"/>
    <w:rsid w:val="002900AF"/>
    <w:rsid w:val="002A046D"/>
    <w:rsid w:val="002A249A"/>
    <w:rsid w:val="002F05F3"/>
    <w:rsid w:val="00316E97"/>
    <w:rsid w:val="00333A83"/>
    <w:rsid w:val="00337C50"/>
    <w:rsid w:val="003462FA"/>
    <w:rsid w:val="00363F28"/>
    <w:rsid w:val="00380F5C"/>
    <w:rsid w:val="00396EDB"/>
    <w:rsid w:val="003A4F50"/>
    <w:rsid w:val="003B721F"/>
    <w:rsid w:val="003C4DAE"/>
    <w:rsid w:val="003D340D"/>
    <w:rsid w:val="004046B8"/>
    <w:rsid w:val="004046F1"/>
    <w:rsid w:val="00410BA6"/>
    <w:rsid w:val="004129FA"/>
    <w:rsid w:val="00416E65"/>
    <w:rsid w:val="00423923"/>
    <w:rsid w:val="00435495"/>
    <w:rsid w:val="004364BF"/>
    <w:rsid w:val="00443772"/>
    <w:rsid w:val="00466D21"/>
    <w:rsid w:val="00472688"/>
    <w:rsid w:val="0048759C"/>
    <w:rsid w:val="004970B9"/>
    <w:rsid w:val="004B02C7"/>
    <w:rsid w:val="004C3B2F"/>
    <w:rsid w:val="004D2A1C"/>
    <w:rsid w:val="005215A1"/>
    <w:rsid w:val="00550A00"/>
    <w:rsid w:val="00550D45"/>
    <w:rsid w:val="00563420"/>
    <w:rsid w:val="005E7B0B"/>
    <w:rsid w:val="00610AFF"/>
    <w:rsid w:val="00626B59"/>
    <w:rsid w:val="006466F0"/>
    <w:rsid w:val="00650FA7"/>
    <w:rsid w:val="006676B7"/>
    <w:rsid w:val="00684F71"/>
    <w:rsid w:val="00694115"/>
    <w:rsid w:val="006C58DB"/>
    <w:rsid w:val="006C5B38"/>
    <w:rsid w:val="006D491A"/>
    <w:rsid w:val="00711029"/>
    <w:rsid w:val="00756A8F"/>
    <w:rsid w:val="00775500"/>
    <w:rsid w:val="00783044"/>
    <w:rsid w:val="007A646E"/>
    <w:rsid w:val="007C1508"/>
    <w:rsid w:val="007D15A1"/>
    <w:rsid w:val="0080627E"/>
    <w:rsid w:val="0080645D"/>
    <w:rsid w:val="00826BAA"/>
    <w:rsid w:val="00844607"/>
    <w:rsid w:val="00860A8C"/>
    <w:rsid w:val="00882CF9"/>
    <w:rsid w:val="008908B4"/>
    <w:rsid w:val="008913B3"/>
    <w:rsid w:val="0089476B"/>
    <w:rsid w:val="008B699F"/>
    <w:rsid w:val="008B6DE4"/>
    <w:rsid w:val="008C5B28"/>
    <w:rsid w:val="008D1CD1"/>
    <w:rsid w:val="008D512A"/>
    <w:rsid w:val="008E3A12"/>
    <w:rsid w:val="008F6DAF"/>
    <w:rsid w:val="008F7B47"/>
    <w:rsid w:val="009160A5"/>
    <w:rsid w:val="009165EB"/>
    <w:rsid w:val="00917D64"/>
    <w:rsid w:val="009240B5"/>
    <w:rsid w:val="00927CA8"/>
    <w:rsid w:val="00936D57"/>
    <w:rsid w:val="009908CC"/>
    <w:rsid w:val="009A7EE8"/>
    <w:rsid w:val="009B1E91"/>
    <w:rsid w:val="009B37B9"/>
    <w:rsid w:val="009C6894"/>
    <w:rsid w:val="00A1061E"/>
    <w:rsid w:val="00A21BEF"/>
    <w:rsid w:val="00A520E3"/>
    <w:rsid w:val="00A61744"/>
    <w:rsid w:val="00A91B98"/>
    <w:rsid w:val="00AB67EB"/>
    <w:rsid w:val="00AB7E82"/>
    <w:rsid w:val="00AF7DAD"/>
    <w:rsid w:val="00B125B2"/>
    <w:rsid w:val="00B334E4"/>
    <w:rsid w:val="00B55C32"/>
    <w:rsid w:val="00B66EF6"/>
    <w:rsid w:val="00B76B17"/>
    <w:rsid w:val="00BA2F38"/>
    <w:rsid w:val="00BA439C"/>
    <w:rsid w:val="00BD1BEF"/>
    <w:rsid w:val="00BD357D"/>
    <w:rsid w:val="00BE1638"/>
    <w:rsid w:val="00BF070D"/>
    <w:rsid w:val="00BF630B"/>
    <w:rsid w:val="00BF6D41"/>
    <w:rsid w:val="00C023EB"/>
    <w:rsid w:val="00C11DB0"/>
    <w:rsid w:val="00C25D5A"/>
    <w:rsid w:val="00C37AA7"/>
    <w:rsid w:val="00C516F7"/>
    <w:rsid w:val="00C5360C"/>
    <w:rsid w:val="00C61AFD"/>
    <w:rsid w:val="00C65132"/>
    <w:rsid w:val="00C659B8"/>
    <w:rsid w:val="00CD6BDE"/>
    <w:rsid w:val="00CD7752"/>
    <w:rsid w:val="00D10BF1"/>
    <w:rsid w:val="00D172A3"/>
    <w:rsid w:val="00D26114"/>
    <w:rsid w:val="00D363BA"/>
    <w:rsid w:val="00D40328"/>
    <w:rsid w:val="00D44B5C"/>
    <w:rsid w:val="00D62EC5"/>
    <w:rsid w:val="00D6452B"/>
    <w:rsid w:val="00D8561E"/>
    <w:rsid w:val="00DA6943"/>
    <w:rsid w:val="00DB2701"/>
    <w:rsid w:val="00DD4A17"/>
    <w:rsid w:val="00DF162A"/>
    <w:rsid w:val="00E82ABA"/>
    <w:rsid w:val="00E82D11"/>
    <w:rsid w:val="00E84D03"/>
    <w:rsid w:val="00EE6FA0"/>
    <w:rsid w:val="00F03F98"/>
    <w:rsid w:val="00F15134"/>
    <w:rsid w:val="00F70BDA"/>
    <w:rsid w:val="00FA560A"/>
    <w:rsid w:val="00FE335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8878-7BED-4884-ADB4-7EC313F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0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B5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8DC0FA586AB7A0C7D70E1D58020435FCB103270DB4C47E54142013i7N7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DF08DC0FA586AB7A0C7CB0E1A5802043CFFBA07255EE3C62F011A251B275B6D060165F201F8iBN7E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iada72@mail.ru" TargetMode="External"/><Relationship Id="rId11" Type="http://schemas.openxmlformats.org/officeDocument/2006/relationships/hyperlink" Target="mailto:iliada7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nco@rinco.s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08DC0FA586AB7A0C7D70E1D58020435FCB1092D01B4C47E54142013i7N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6103-99A4-41EC-9851-7EDEC78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15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киваев</dc:creator>
  <cp:keywords/>
  <dc:description/>
  <cp:lastModifiedBy>Олеся</cp:lastModifiedBy>
  <cp:revision>80</cp:revision>
  <cp:lastPrinted>2015-12-28T00:40:00Z</cp:lastPrinted>
  <dcterms:created xsi:type="dcterms:W3CDTF">2015-04-23T08:06:00Z</dcterms:created>
  <dcterms:modified xsi:type="dcterms:W3CDTF">2017-01-09T00:50:00Z</dcterms:modified>
</cp:coreProperties>
</file>